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45" w:rsidRDefault="00302EE3">
      <w:pPr>
        <w:spacing w:line="360" w:lineRule="auto"/>
        <w:rPr>
          <w:rFonts w:ascii="仿宋" w:eastAsia="仿宋" w:hAnsi="仿宋" w:cs="仿宋"/>
          <w:b/>
          <w:sz w:val="28"/>
          <w:szCs w:val="28"/>
          <w:bdr w:val="single" w:sz="4" w:space="0" w:color="auto"/>
        </w:rPr>
      </w:pPr>
      <w:bookmarkStart w:id="0" w:name="_Toc193105917"/>
      <w:bookmarkStart w:id="1" w:name="_Toc193106174"/>
      <w:bookmarkStart w:id="2" w:name="_Toc193106063"/>
      <w:bookmarkStart w:id="3" w:name="_Toc350864514"/>
      <w:r>
        <w:rPr>
          <w:rFonts w:ascii="仿宋" w:eastAsia="仿宋" w:hAnsi="仿宋" w:cs="仿宋" w:hint="eastAsia"/>
          <w:b/>
          <w:sz w:val="28"/>
          <w:szCs w:val="28"/>
          <w:bdr w:val="single" w:sz="4" w:space="0" w:color="auto"/>
        </w:rPr>
        <w:t>采购编号：竹医总采（询）【2023-</w:t>
      </w:r>
      <w:r w:rsidR="00D316F1">
        <w:rPr>
          <w:rFonts w:ascii="仿宋" w:eastAsia="仿宋" w:hAnsi="仿宋" w:cs="仿宋" w:hint="eastAsia"/>
          <w:b/>
          <w:sz w:val="28"/>
          <w:szCs w:val="28"/>
          <w:bdr w:val="single" w:sz="4" w:space="0" w:color="auto"/>
        </w:rPr>
        <w:t>5</w:t>
      </w:r>
      <w:r>
        <w:rPr>
          <w:rFonts w:ascii="仿宋" w:eastAsia="仿宋" w:hAnsi="仿宋" w:cs="仿宋" w:hint="eastAsia"/>
          <w:b/>
          <w:sz w:val="28"/>
          <w:szCs w:val="28"/>
          <w:bdr w:val="single" w:sz="4" w:space="0" w:color="auto"/>
        </w:rPr>
        <w:t>-</w:t>
      </w:r>
      <w:r w:rsidR="00B30851">
        <w:rPr>
          <w:rFonts w:ascii="仿宋" w:eastAsia="仿宋" w:hAnsi="仿宋" w:cs="仿宋" w:hint="eastAsia"/>
          <w:b/>
          <w:sz w:val="28"/>
          <w:szCs w:val="28"/>
          <w:bdr w:val="single" w:sz="4" w:space="0" w:color="auto"/>
        </w:rPr>
        <w:t>1</w:t>
      </w:r>
      <w:r w:rsidR="00D316F1">
        <w:rPr>
          <w:rFonts w:ascii="仿宋" w:eastAsia="仿宋" w:hAnsi="仿宋" w:cs="仿宋" w:hint="eastAsia"/>
          <w:b/>
          <w:sz w:val="28"/>
          <w:szCs w:val="28"/>
          <w:bdr w:val="single" w:sz="4" w:space="0" w:color="auto"/>
        </w:rPr>
        <w:t>5</w:t>
      </w:r>
      <w:r>
        <w:rPr>
          <w:rFonts w:ascii="仿宋" w:eastAsia="仿宋" w:hAnsi="仿宋" w:cs="仿宋" w:hint="eastAsia"/>
          <w:b/>
          <w:sz w:val="28"/>
          <w:szCs w:val="28"/>
          <w:bdr w:val="single" w:sz="4" w:space="0" w:color="auto"/>
        </w:rPr>
        <w:t>】</w:t>
      </w:r>
      <w:r w:rsidR="005B650E">
        <w:rPr>
          <w:rFonts w:ascii="仿宋" w:eastAsia="仿宋" w:hAnsi="仿宋" w:cs="仿宋" w:hint="eastAsia"/>
          <w:b/>
          <w:sz w:val="28"/>
          <w:szCs w:val="28"/>
          <w:bdr w:val="single" w:sz="4" w:space="0" w:color="auto"/>
        </w:rPr>
        <w:t>-2</w:t>
      </w:r>
      <w:r>
        <w:rPr>
          <w:rFonts w:ascii="仿宋" w:eastAsia="仿宋" w:hAnsi="仿宋" w:cs="仿宋" w:hint="eastAsia"/>
          <w:b/>
          <w:sz w:val="28"/>
          <w:szCs w:val="28"/>
          <w:bdr w:val="single" w:sz="4" w:space="0" w:color="auto"/>
        </w:rPr>
        <w:t>号</w:t>
      </w:r>
    </w:p>
    <w:p w:rsidR="00353245" w:rsidRPr="00B30851" w:rsidRDefault="00353245">
      <w:pPr>
        <w:spacing w:line="360" w:lineRule="auto"/>
        <w:rPr>
          <w:rFonts w:ascii="仿宋" w:eastAsia="仿宋" w:hAnsi="仿宋" w:cs="仿宋"/>
          <w:b/>
          <w:sz w:val="28"/>
          <w:szCs w:val="28"/>
          <w:bdr w:val="single" w:sz="4" w:space="0" w:color="auto"/>
        </w:rPr>
      </w:pPr>
    </w:p>
    <w:p w:rsidR="004D39A3" w:rsidRPr="004D39A3" w:rsidRDefault="004D39A3" w:rsidP="004D39A3">
      <w:pPr>
        <w:pStyle w:val="11"/>
        <w:spacing w:line="360" w:lineRule="auto"/>
        <w:ind w:firstLineChars="200" w:firstLine="803"/>
        <w:jc w:val="center"/>
        <w:rPr>
          <w:rFonts w:ascii="仿宋" w:eastAsia="仿宋" w:hAnsi="仿宋" w:cs="仿宋"/>
          <w:b/>
          <w:sz w:val="40"/>
          <w:szCs w:val="40"/>
        </w:rPr>
      </w:pPr>
      <w:r w:rsidRPr="004D39A3">
        <w:rPr>
          <w:rFonts w:ascii="仿宋" w:eastAsia="仿宋" w:hAnsi="仿宋" w:cs="仿宋" w:hint="eastAsia"/>
          <w:b/>
          <w:sz w:val="40"/>
          <w:szCs w:val="40"/>
        </w:rPr>
        <w:t>大竹县人民医院一次性餐盒等耗材项目</w:t>
      </w:r>
      <w:r w:rsidR="005B650E">
        <w:rPr>
          <w:rFonts w:ascii="仿宋" w:eastAsia="仿宋" w:hAnsi="仿宋" w:cs="仿宋" w:hint="eastAsia"/>
          <w:b/>
          <w:sz w:val="40"/>
          <w:szCs w:val="40"/>
        </w:rPr>
        <w:t>（第二次）</w:t>
      </w:r>
    </w:p>
    <w:p w:rsidR="00353245" w:rsidRDefault="00302EE3">
      <w:pPr>
        <w:spacing w:line="360" w:lineRule="auto"/>
        <w:jc w:val="center"/>
        <w:rPr>
          <w:rFonts w:ascii="仿宋" w:eastAsia="仿宋" w:hAnsi="仿宋" w:cs="仿宋"/>
          <w:b/>
          <w:sz w:val="96"/>
        </w:rPr>
      </w:pPr>
      <w:r>
        <w:rPr>
          <w:rFonts w:ascii="仿宋" w:eastAsia="仿宋" w:hAnsi="仿宋" w:cs="仿宋" w:hint="eastAsia"/>
          <w:b/>
          <w:sz w:val="96"/>
        </w:rPr>
        <w:t>询</w:t>
      </w:r>
    </w:p>
    <w:p w:rsidR="00353245" w:rsidRDefault="00302EE3">
      <w:pPr>
        <w:spacing w:line="360" w:lineRule="auto"/>
        <w:jc w:val="center"/>
        <w:rPr>
          <w:rFonts w:ascii="仿宋" w:eastAsia="仿宋" w:hAnsi="仿宋" w:cs="仿宋"/>
          <w:b/>
          <w:sz w:val="96"/>
        </w:rPr>
      </w:pPr>
      <w:r>
        <w:rPr>
          <w:rFonts w:ascii="仿宋" w:eastAsia="仿宋" w:hAnsi="仿宋" w:cs="仿宋" w:hint="eastAsia"/>
          <w:b/>
          <w:sz w:val="96"/>
        </w:rPr>
        <w:t>价</w:t>
      </w:r>
    </w:p>
    <w:p w:rsidR="00353245" w:rsidRDefault="00302EE3">
      <w:pPr>
        <w:spacing w:line="360" w:lineRule="auto"/>
        <w:jc w:val="center"/>
        <w:rPr>
          <w:rFonts w:ascii="仿宋" w:eastAsia="仿宋" w:hAnsi="仿宋" w:cs="仿宋"/>
          <w:b/>
          <w:sz w:val="96"/>
        </w:rPr>
      </w:pPr>
      <w:r>
        <w:rPr>
          <w:rFonts w:ascii="仿宋" w:eastAsia="仿宋" w:hAnsi="仿宋" w:cs="仿宋" w:hint="eastAsia"/>
          <w:b/>
          <w:sz w:val="96"/>
        </w:rPr>
        <w:t>文</w:t>
      </w:r>
    </w:p>
    <w:p w:rsidR="00353245" w:rsidRDefault="00302EE3">
      <w:pPr>
        <w:spacing w:line="360" w:lineRule="auto"/>
        <w:jc w:val="center"/>
        <w:rPr>
          <w:rFonts w:ascii="仿宋" w:eastAsia="仿宋" w:hAnsi="仿宋" w:cs="仿宋"/>
          <w:b/>
          <w:sz w:val="96"/>
        </w:rPr>
      </w:pPr>
      <w:r>
        <w:rPr>
          <w:rFonts w:ascii="仿宋" w:eastAsia="仿宋" w:hAnsi="仿宋" w:cs="仿宋" w:hint="eastAsia"/>
          <w:b/>
          <w:sz w:val="96"/>
        </w:rPr>
        <w:t>件</w:t>
      </w:r>
    </w:p>
    <w:p w:rsidR="00353245" w:rsidRDefault="00353245">
      <w:pPr>
        <w:spacing w:line="360" w:lineRule="auto"/>
        <w:rPr>
          <w:rFonts w:ascii="仿宋" w:eastAsia="仿宋" w:hAnsi="仿宋" w:cs="仿宋"/>
          <w:b/>
          <w:sz w:val="72"/>
          <w:szCs w:val="72"/>
        </w:rPr>
      </w:pPr>
    </w:p>
    <w:p w:rsidR="00353245" w:rsidRDefault="00302EE3">
      <w:pPr>
        <w:spacing w:line="360" w:lineRule="auto"/>
        <w:jc w:val="center"/>
        <w:rPr>
          <w:rFonts w:ascii="仿宋" w:eastAsia="仿宋" w:hAnsi="仿宋" w:cs="仿宋"/>
          <w:b/>
          <w:sz w:val="32"/>
          <w:szCs w:val="32"/>
        </w:rPr>
      </w:pPr>
      <w:r>
        <w:rPr>
          <w:rFonts w:ascii="仿宋" w:eastAsia="仿宋" w:hAnsi="仿宋" w:cs="仿宋" w:hint="eastAsia"/>
          <w:b/>
          <w:sz w:val="32"/>
          <w:szCs w:val="32"/>
        </w:rPr>
        <w:t>中国·四川（大竹）</w:t>
      </w:r>
    </w:p>
    <w:p w:rsidR="00353245" w:rsidRDefault="00302EE3">
      <w:pPr>
        <w:spacing w:line="360" w:lineRule="auto"/>
        <w:jc w:val="center"/>
        <w:rPr>
          <w:rFonts w:ascii="仿宋" w:eastAsia="仿宋" w:hAnsi="仿宋" w:cs="仿宋"/>
          <w:b/>
          <w:sz w:val="32"/>
          <w:szCs w:val="32"/>
        </w:rPr>
      </w:pPr>
      <w:r>
        <w:rPr>
          <w:rFonts w:ascii="仿宋" w:eastAsia="仿宋" w:hAnsi="仿宋" w:cs="仿宋" w:hint="eastAsia"/>
          <w:b/>
          <w:sz w:val="32"/>
          <w:szCs w:val="32"/>
        </w:rPr>
        <w:t>大竹县人民医院</w:t>
      </w:r>
    </w:p>
    <w:p w:rsidR="00353245" w:rsidRDefault="00302EE3">
      <w:pPr>
        <w:spacing w:line="360" w:lineRule="auto"/>
        <w:jc w:val="center"/>
        <w:rPr>
          <w:rFonts w:ascii="仿宋" w:eastAsia="仿宋" w:hAnsi="仿宋" w:cs="仿宋"/>
          <w:sz w:val="44"/>
          <w:szCs w:val="44"/>
        </w:rPr>
      </w:pPr>
      <w:r>
        <w:rPr>
          <w:rFonts w:ascii="仿宋" w:eastAsia="仿宋" w:hAnsi="仿宋" w:cs="仿宋" w:hint="eastAsia"/>
          <w:b/>
          <w:bCs/>
          <w:sz w:val="32"/>
          <w:szCs w:val="32"/>
          <w:lang w:val="zh-CN"/>
        </w:rPr>
        <w:t>二O二三年</w:t>
      </w:r>
      <w:r>
        <w:rPr>
          <w:rFonts w:ascii="仿宋" w:eastAsia="仿宋" w:hAnsi="仿宋" w:cs="仿宋" w:hint="eastAsia"/>
          <w:b/>
          <w:bCs/>
          <w:sz w:val="32"/>
          <w:szCs w:val="32"/>
        </w:rPr>
        <w:t>三</w:t>
      </w:r>
      <w:r>
        <w:rPr>
          <w:rFonts w:ascii="仿宋" w:eastAsia="仿宋" w:hAnsi="仿宋" w:cs="仿宋" w:hint="eastAsia"/>
          <w:b/>
          <w:bCs/>
          <w:sz w:val="32"/>
          <w:szCs w:val="32"/>
          <w:lang w:val="zh-CN"/>
        </w:rPr>
        <w:t>月</w:t>
      </w:r>
      <w:r>
        <w:rPr>
          <w:rFonts w:ascii="仿宋" w:eastAsia="仿宋" w:hAnsi="仿宋" w:cs="仿宋" w:hint="eastAsia"/>
          <w:b/>
          <w:sz w:val="32"/>
          <w:szCs w:val="32"/>
        </w:rPr>
        <w:br w:type="page"/>
      </w:r>
      <w:r>
        <w:rPr>
          <w:rFonts w:ascii="仿宋" w:eastAsia="仿宋" w:hAnsi="仿宋" w:cs="仿宋" w:hint="eastAsia"/>
          <w:sz w:val="44"/>
          <w:szCs w:val="44"/>
        </w:rPr>
        <w:lastRenderedPageBreak/>
        <w:t>目    录</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第一章 询价邀请</w:t>
      </w:r>
      <w:r w:rsidR="0069347E">
        <w:rPr>
          <w:rFonts w:ascii="仿宋" w:eastAsia="仿宋" w:hAnsi="仿宋" w:cs="仿宋" w:hint="eastAsia"/>
          <w:b/>
          <w:sz w:val="28"/>
          <w:szCs w:val="28"/>
        </w:rPr>
        <w:t xml:space="preserve">                                              </w:t>
      </w:r>
      <w:r>
        <w:rPr>
          <w:rFonts w:ascii="仿宋" w:eastAsia="仿宋" w:hAnsi="仿宋" w:cs="仿宋" w:hint="eastAsia"/>
          <w:b/>
          <w:sz w:val="28"/>
          <w:szCs w:val="28"/>
        </w:rPr>
        <w:t xml:space="preserve"> 3</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第二章 询价须知</w:t>
      </w:r>
      <w:r w:rsidR="0069347E">
        <w:rPr>
          <w:rFonts w:ascii="仿宋" w:eastAsia="仿宋" w:hAnsi="仿宋" w:cs="仿宋" w:hint="eastAsia"/>
          <w:b/>
          <w:sz w:val="28"/>
          <w:szCs w:val="28"/>
        </w:rPr>
        <w:t xml:space="preserve">                                              </w:t>
      </w:r>
      <w:r>
        <w:rPr>
          <w:rFonts w:ascii="仿宋" w:eastAsia="仿宋" w:hAnsi="仿宋" w:cs="仿宋" w:hint="eastAsia"/>
          <w:b/>
          <w:sz w:val="28"/>
          <w:szCs w:val="28"/>
        </w:rPr>
        <w:t xml:space="preserve"> 5</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第</w:t>
      </w:r>
      <w:r w:rsidR="004D39A3">
        <w:rPr>
          <w:rFonts w:ascii="仿宋" w:eastAsia="仿宋" w:hAnsi="仿宋" w:cs="仿宋" w:hint="eastAsia"/>
          <w:b/>
          <w:sz w:val="28"/>
          <w:szCs w:val="28"/>
        </w:rPr>
        <w:t>三</w:t>
      </w:r>
      <w:r>
        <w:rPr>
          <w:rFonts w:ascii="仿宋" w:eastAsia="仿宋" w:hAnsi="仿宋" w:cs="仿宋" w:hint="eastAsia"/>
          <w:b/>
          <w:sz w:val="28"/>
          <w:szCs w:val="28"/>
        </w:rPr>
        <w:t xml:space="preserve">章 </w:t>
      </w:r>
      <w:r>
        <w:rPr>
          <w:rFonts w:ascii="仿宋" w:eastAsia="仿宋" w:hAnsi="仿宋" w:cs="仿宋" w:hint="eastAsia"/>
          <w:b/>
          <w:sz w:val="28"/>
          <w:szCs w:val="28"/>
          <w:highlight w:val="white"/>
        </w:rPr>
        <w:t>响应文件</w:t>
      </w:r>
      <w:r w:rsidR="0069347E">
        <w:rPr>
          <w:rFonts w:ascii="仿宋" w:eastAsia="仿宋" w:hAnsi="仿宋" w:cs="仿宋" w:hint="eastAsia"/>
          <w:b/>
          <w:sz w:val="28"/>
          <w:szCs w:val="28"/>
        </w:rPr>
        <w:t xml:space="preserve">                                               </w:t>
      </w:r>
      <w:r>
        <w:rPr>
          <w:rFonts w:ascii="仿宋" w:eastAsia="仿宋" w:hAnsi="仿宋" w:cs="仿宋" w:hint="eastAsia"/>
          <w:b/>
          <w:sz w:val="28"/>
          <w:szCs w:val="28"/>
        </w:rPr>
        <w:t>8</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第</w:t>
      </w:r>
      <w:r w:rsidR="004D39A3">
        <w:rPr>
          <w:rFonts w:ascii="仿宋" w:eastAsia="仿宋" w:hAnsi="仿宋" w:cs="仿宋" w:hint="eastAsia"/>
          <w:b/>
          <w:sz w:val="28"/>
          <w:szCs w:val="28"/>
        </w:rPr>
        <w:t>四</w:t>
      </w:r>
      <w:r>
        <w:rPr>
          <w:rFonts w:ascii="仿宋" w:eastAsia="仿宋" w:hAnsi="仿宋" w:cs="仿宋" w:hint="eastAsia"/>
          <w:b/>
          <w:sz w:val="28"/>
          <w:szCs w:val="28"/>
        </w:rPr>
        <w:t xml:space="preserve">章 询价遴选活动程序和成交标准                          </w:t>
      </w:r>
      <w:r w:rsidR="0069347E">
        <w:rPr>
          <w:rFonts w:ascii="仿宋" w:eastAsia="仿宋" w:hAnsi="仿宋" w:cs="仿宋" w:hint="eastAsia"/>
          <w:b/>
          <w:sz w:val="28"/>
          <w:szCs w:val="28"/>
        </w:rPr>
        <w:t xml:space="preserve">   </w:t>
      </w:r>
      <w:r>
        <w:rPr>
          <w:rFonts w:ascii="仿宋" w:eastAsia="仿宋" w:hAnsi="仿宋" w:cs="仿宋" w:hint="eastAsia"/>
          <w:b/>
          <w:sz w:val="28"/>
          <w:szCs w:val="28"/>
        </w:rPr>
        <w:t>9</w:t>
      </w:r>
    </w:p>
    <w:p w:rsidR="00353245" w:rsidRDefault="00302EE3">
      <w:pPr>
        <w:pStyle w:val="22"/>
        <w:snapToGrid w:val="0"/>
        <w:spacing w:line="360" w:lineRule="auto"/>
        <w:rPr>
          <w:rFonts w:ascii="仿宋" w:eastAsia="仿宋" w:hAnsi="仿宋" w:cs="仿宋"/>
          <w:sz w:val="28"/>
          <w:szCs w:val="28"/>
        </w:rPr>
      </w:pPr>
      <w:r>
        <w:rPr>
          <w:rFonts w:ascii="仿宋" w:eastAsia="仿宋" w:hAnsi="仿宋" w:cs="仿宋" w:hint="eastAsia"/>
          <w:sz w:val="28"/>
          <w:szCs w:val="28"/>
        </w:rPr>
        <w:t>第</w:t>
      </w:r>
      <w:r w:rsidR="004D39A3">
        <w:rPr>
          <w:rFonts w:ascii="仿宋" w:eastAsia="仿宋" w:hAnsi="仿宋" w:cs="仿宋" w:hint="eastAsia"/>
          <w:sz w:val="28"/>
          <w:szCs w:val="28"/>
        </w:rPr>
        <w:t>五</w:t>
      </w:r>
      <w:r>
        <w:rPr>
          <w:rFonts w:ascii="仿宋" w:eastAsia="仿宋" w:hAnsi="仿宋" w:cs="仿宋" w:hint="eastAsia"/>
          <w:sz w:val="28"/>
          <w:szCs w:val="28"/>
        </w:rPr>
        <w:t xml:space="preserve">章 </w:t>
      </w:r>
      <w:r>
        <w:rPr>
          <w:rFonts w:ascii="仿宋" w:eastAsia="仿宋" w:hAnsi="仿宋" w:cs="仿宋" w:hint="eastAsia"/>
          <w:sz w:val="28"/>
          <w:szCs w:val="28"/>
          <w:highlight w:val="white"/>
        </w:rPr>
        <w:t xml:space="preserve">询价文件流标、供应商无效化的规定                      </w:t>
      </w:r>
      <w:r>
        <w:rPr>
          <w:rFonts w:ascii="仿宋" w:eastAsia="仿宋" w:hAnsi="仿宋" w:cs="仿宋" w:hint="eastAsia"/>
          <w:sz w:val="28"/>
          <w:szCs w:val="28"/>
        </w:rPr>
        <w:t xml:space="preserve"> 1</w:t>
      </w:r>
      <w:r w:rsidR="002B181A">
        <w:rPr>
          <w:rFonts w:ascii="仿宋" w:eastAsia="仿宋" w:hAnsi="仿宋" w:cs="仿宋" w:hint="eastAsia"/>
          <w:sz w:val="28"/>
          <w:szCs w:val="28"/>
        </w:rPr>
        <w:t>3</w:t>
      </w:r>
    </w:p>
    <w:p w:rsidR="00353245" w:rsidRDefault="00302EE3">
      <w:pPr>
        <w:pStyle w:val="af0"/>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4D39A3">
        <w:rPr>
          <w:rFonts w:ascii="仿宋" w:eastAsia="仿宋" w:hAnsi="仿宋" w:cs="仿宋" w:hint="eastAsia"/>
          <w:b/>
          <w:sz w:val="28"/>
          <w:szCs w:val="28"/>
        </w:rPr>
        <w:t>六</w:t>
      </w:r>
      <w:r>
        <w:rPr>
          <w:rFonts w:ascii="仿宋" w:eastAsia="仿宋" w:hAnsi="仿宋" w:cs="仿宋" w:hint="eastAsia"/>
          <w:b/>
          <w:sz w:val="28"/>
          <w:szCs w:val="28"/>
        </w:rPr>
        <w:t>章 供应商的资格条件要求                                   1</w:t>
      </w:r>
      <w:r w:rsidR="002B181A">
        <w:rPr>
          <w:rFonts w:ascii="仿宋" w:eastAsia="仿宋" w:hAnsi="仿宋" w:cs="仿宋" w:hint="eastAsia"/>
          <w:b/>
          <w:sz w:val="28"/>
          <w:szCs w:val="28"/>
        </w:rPr>
        <w:t>5</w:t>
      </w:r>
    </w:p>
    <w:p w:rsidR="00353245" w:rsidRDefault="00302EE3">
      <w:pPr>
        <w:pStyle w:val="af0"/>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4D39A3">
        <w:rPr>
          <w:rFonts w:ascii="仿宋" w:eastAsia="仿宋" w:hAnsi="仿宋" w:cs="仿宋" w:hint="eastAsia"/>
          <w:b/>
          <w:sz w:val="28"/>
          <w:szCs w:val="28"/>
        </w:rPr>
        <w:t>七</w:t>
      </w:r>
      <w:r>
        <w:rPr>
          <w:rFonts w:ascii="仿宋" w:eastAsia="仿宋" w:hAnsi="仿宋" w:cs="仿宋" w:hint="eastAsia"/>
          <w:b/>
          <w:sz w:val="28"/>
          <w:szCs w:val="28"/>
        </w:rPr>
        <w:t>章 供应商应当提供的资格证明材料                           16</w:t>
      </w:r>
    </w:p>
    <w:p w:rsidR="00353245" w:rsidRDefault="00302EE3">
      <w:pPr>
        <w:pStyle w:val="af0"/>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4D39A3">
        <w:rPr>
          <w:rFonts w:ascii="仿宋" w:eastAsia="仿宋" w:hAnsi="仿宋" w:cs="仿宋" w:hint="eastAsia"/>
          <w:b/>
          <w:sz w:val="28"/>
          <w:szCs w:val="28"/>
        </w:rPr>
        <w:t>八</w:t>
      </w:r>
      <w:r>
        <w:rPr>
          <w:rFonts w:ascii="仿宋" w:eastAsia="仿宋" w:hAnsi="仿宋" w:cs="仿宋" w:hint="eastAsia"/>
          <w:b/>
          <w:sz w:val="28"/>
          <w:szCs w:val="28"/>
        </w:rPr>
        <w:t xml:space="preserve">章 采购项目内容和要求 </w:t>
      </w:r>
      <w:r w:rsidR="0069347E">
        <w:rPr>
          <w:rFonts w:ascii="仿宋" w:eastAsia="仿宋" w:hAnsi="仿宋" w:cs="仿宋" w:hint="eastAsia"/>
          <w:b/>
          <w:sz w:val="28"/>
          <w:szCs w:val="28"/>
        </w:rPr>
        <w:t xml:space="preserve">                                    </w:t>
      </w:r>
      <w:r>
        <w:rPr>
          <w:rFonts w:ascii="仿宋" w:eastAsia="仿宋" w:hAnsi="仿宋" w:cs="仿宋" w:hint="eastAsia"/>
          <w:b/>
          <w:sz w:val="28"/>
          <w:szCs w:val="28"/>
        </w:rPr>
        <w:t>1</w:t>
      </w:r>
      <w:r w:rsidR="002B181A">
        <w:rPr>
          <w:rFonts w:ascii="仿宋" w:eastAsia="仿宋" w:hAnsi="仿宋" w:cs="仿宋" w:hint="eastAsia"/>
          <w:b/>
          <w:sz w:val="28"/>
          <w:szCs w:val="28"/>
        </w:rPr>
        <w:t>7</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第</w:t>
      </w:r>
      <w:r w:rsidR="004D39A3">
        <w:rPr>
          <w:rFonts w:ascii="仿宋" w:eastAsia="仿宋" w:hAnsi="仿宋" w:cs="仿宋" w:hint="eastAsia"/>
          <w:b/>
          <w:sz w:val="28"/>
          <w:szCs w:val="28"/>
        </w:rPr>
        <w:t>九</w:t>
      </w:r>
      <w:r>
        <w:rPr>
          <w:rFonts w:ascii="仿宋" w:eastAsia="仿宋" w:hAnsi="仿宋" w:cs="仿宋" w:hint="eastAsia"/>
          <w:b/>
          <w:sz w:val="28"/>
          <w:szCs w:val="28"/>
        </w:rPr>
        <w:t xml:space="preserve">章 响应文件相关文书格式  </w:t>
      </w:r>
      <w:r w:rsidR="0069347E">
        <w:rPr>
          <w:rFonts w:ascii="仿宋" w:eastAsia="仿宋" w:hAnsi="仿宋" w:cs="仿宋" w:hint="eastAsia"/>
          <w:b/>
          <w:sz w:val="28"/>
          <w:szCs w:val="28"/>
        </w:rPr>
        <w:t xml:space="preserve">                                 </w:t>
      </w:r>
      <w:r w:rsidR="002B181A">
        <w:rPr>
          <w:rFonts w:ascii="仿宋" w:eastAsia="仿宋" w:hAnsi="仿宋" w:cs="仿宋" w:hint="eastAsia"/>
          <w:b/>
          <w:sz w:val="28"/>
          <w:szCs w:val="28"/>
        </w:rPr>
        <w:t>3</w:t>
      </w:r>
      <w:r w:rsidR="005D0D5F">
        <w:rPr>
          <w:rFonts w:ascii="仿宋" w:eastAsia="仿宋" w:hAnsi="仿宋" w:cs="仿宋" w:hint="eastAsia"/>
          <w:b/>
          <w:sz w:val="28"/>
          <w:szCs w:val="28"/>
        </w:rPr>
        <w:t>1</w:t>
      </w: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af0"/>
        <w:spacing w:line="360" w:lineRule="auto"/>
        <w:ind w:firstLine="562"/>
        <w:jc w:val="center"/>
        <w:rPr>
          <w:rFonts w:ascii="仿宋" w:eastAsia="仿宋" w:hAnsi="仿宋" w:cs="仿宋"/>
          <w:b/>
          <w:sz w:val="28"/>
          <w:szCs w:val="28"/>
        </w:rPr>
      </w:pPr>
    </w:p>
    <w:p w:rsidR="00353245" w:rsidRDefault="00353245">
      <w:pPr>
        <w:pStyle w:val="af0"/>
        <w:spacing w:line="360" w:lineRule="auto"/>
        <w:ind w:firstLine="562"/>
        <w:jc w:val="center"/>
        <w:rPr>
          <w:rFonts w:ascii="仿宋" w:eastAsia="仿宋" w:hAnsi="仿宋" w:cs="仿宋"/>
          <w:b/>
          <w:sz w:val="28"/>
          <w:szCs w:val="28"/>
        </w:rPr>
      </w:pPr>
    </w:p>
    <w:p w:rsidR="005D0D5F" w:rsidRDefault="005D0D5F">
      <w:pPr>
        <w:pStyle w:val="af0"/>
        <w:spacing w:line="360" w:lineRule="auto"/>
        <w:ind w:firstLine="562"/>
        <w:jc w:val="center"/>
        <w:rPr>
          <w:rFonts w:ascii="仿宋" w:eastAsia="仿宋" w:hAnsi="仿宋" w:cs="仿宋"/>
          <w:b/>
          <w:sz w:val="28"/>
          <w:szCs w:val="28"/>
        </w:rPr>
      </w:pPr>
    </w:p>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第一章   询价邀请</w:t>
      </w:r>
      <w:bookmarkEnd w:id="0"/>
      <w:bookmarkEnd w:id="1"/>
      <w:bookmarkEnd w:id="2"/>
      <w:bookmarkEnd w:id="3"/>
    </w:p>
    <w:p w:rsidR="00353245" w:rsidRPr="004D39A3" w:rsidRDefault="00302EE3" w:rsidP="004D39A3">
      <w:pPr>
        <w:pStyle w:val="11"/>
        <w:spacing w:line="360" w:lineRule="auto"/>
        <w:ind w:firstLineChars="200" w:firstLine="560"/>
        <w:jc w:val="left"/>
        <w:rPr>
          <w:rFonts w:ascii="方正公文小标宋" w:eastAsia="方正公文小标宋" w:hAnsi="方正公文小标宋" w:cs="方正公文小标宋"/>
          <w:sz w:val="28"/>
          <w:szCs w:val="28"/>
        </w:rPr>
      </w:pPr>
      <w:r>
        <w:rPr>
          <w:rFonts w:ascii="仿宋" w:eastAsia="仿宋" w:hAnsi="仿宋" w:cs="仿宋" w:hint="eastAsia"/>
          <w:sz w:val="28"/>
          <w:szCs w:val="28"/>
        </w:rPr>
        <w:t>我院拟以询价方式对《</w:t>
      </w:r>
      <w:r w:rsidR="004D39A3" w:rsidRPr="004D39A3">
        <w:rPr>
          <w:rFonts w:ascii="仿宋" w:eastAsia="仿宋" w:hAnsi="仿宋" w:cs="仿宋" w:hint="eastAsia"/>
          <w:sz w:val="28"/>
          <w:szCs w:val="28"/>
        </w:rPr>
        <w:t>大竹县人民医院一次性餐盒等耗材项目</w:t>
      </w:r>
      <w:r w:rsidR="005B650E">
        <w:rPr>
          <w:rFonts w:ascii="仿宋" w:eastAsia="仿宋" w:hAnsi="仿宋" w:cs="仿宋" w:hint="eastAsia"/>
          <w:sz w:val="28"/>
          <w:szCs w:val="28"/>
        </w:rPr>
        <w:t>（第二次）</w:t>
      </w:r>
      <w:r w:rsidRPr="004D39A3">
        <w:rPr>
          <w:rFonts w:ascii="仿宋" w:eastAsia="仿宋" w:hAnsi="仿宋" w:cs="仿宋" w:hint="eastAsia"/>
          <w:sz w:val="28"/>
          <w:szCs w:val="28"/>
        </w:rPr>
        <w:t>》组织筛选，兹邀请符合本次遴选要求的供应商参与询价活动。</w:t>
      </w:r>
    </w:p>
    <w:p w:rsidR="00353245"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1.采购项目编号：</w:t>
      </w:r>
      <w:r>
        <w:rPr>
          <w:rFonts w:ascii="仿宋" w:eastAsia="仿宋" w:hAnsi="仿宋" w:cs="仿宋" w:hint="eastAsia"/>
          <w:sz w:val="28"/>
          <w:szCs w:val="28"/>
        </w:rPr>
        <w:t>竹医总采（询）【2023-</w:t>
      </w:r>
      <w:r w:rsidR="004D39A3">
        <w:rPr>
          <w:rFonts w:ascii="仿宋" w:eastAsia="仿宋" w:hAnsi="仿宋" w:cs="仿宋" w:hint="eastAsia"/>
          <w:sz w:val="28"/>
          <w:szCs w:val="28"/>
        </w:rPr>
        <w:t>5</w:t>
      </w:r>
      <w:r>
        <w:rPr>
          <w:rFonts w:ascii="仿宋" w:eastAsia="仿宋" w:hAnsi="仿宋" w:cs="仿宋" w:hint="eastAsia"/>
          <w:sz w:val="28"/>
          <w:szCs w:val="28"/>
        </w:rPr>
        <w:t>-</w:t>
      </w:r>
      <w:r w:rsidR="00B30851">
        <w:rPr>
          <w:rFonts w:ascii="仿宋" w:eastAsia="仿宋" w:hAnsi="仿宋" w:cs="仿宋" w:hint="eastAsia"/>
          <w:sz w:val="28"/>
          <w:szCs w:val="28"/>
        </w:rPr>
        <w:t>1</w:t>
      </w:r>
      <w:r w:rsidR="004D39A3">
        <w:rPr>
          <w:rFonts w:ascii="仿宋" w:eastAsia="仿宋" w:hAnsi="仿宋" w:cs="仿宋" w:hint="eastAsia"/>
          <w:sz w:val="28"/>
          <w:szCs w:val="28"/>
        </w:rPr>
        <w:t>5</w:t>
      </w:r>
      <w:r>
        <w:rPr>
          <w:rFonts w:ascii="仿宋" w:eastAsia="仿宋" w:hAnsi="仿宋" w:cs="仿宋" w:hint="eastAsia"/>
          <w:sz w:val="28"/>
          <w:szCs w:val="28"/>
        </w:rPr>
        <w:t>】</w:t>
      </w:r>
      <w:r w:rsidR="005B650E">
        <w:rPr>
          <w:rFonts w:ascii="仿宋" w:eastAsia="仿宋" w:hAnsi="仿宋" w:cs="仿宋" w:hint="eastAsia"/>
          <w:sz w:val="28"/>
          <w:szCs w:val="28"/>
        </w:rPr>
        <w:t>-2</w:t>
      </w:r>
      <w:r>
        <w:rPr>
          <w:rFonts w:ascii="仿宋" w:eastAsia="仿宋" w:hAnsi="仿宋" w:cs="仿宋" w:hint="eastAsia"/>
          <w:sz w:val="28"/>
          <w:szCs w:val="28"/>
        </w:rPr>
        <w:t>号</w:t>
      </w:r>
    </w:p>
    <w:p w:rsidR="00A30B5A"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2.采购项目名称：</w:t>
      </w:r>
      <w:r w:rsidR="004D39A3" w:rsidRPr="004D39A3">
        <w:rPr>
          <w:rFonts w:ascii="仿宋" w:eastAsia="仿宋" w:hAnsi="仿宋" w:cs="仿宋" w:hint="eastAsia"/>
          <w:sz w:val="28"/>
          <w:szCs w:val="28"/>
        </w:rPr>
        <w:t>大竹县人民医院一次性餐盒等耗材项目</w:t>
      </w:r>
      <w:r w:rsidR="005B650E">
        <w:rPr>
          <w:rFonts w:ascii="仿宋" w:eastAsia="仿宋" w:hAnsi="仿宋" w:cs="仿宋" w:hint="eastAsia"/>
          <w:sz w:val="28"/>
          <w:szCs w:val="28"/>
        </w:rPr>
        <w:t>（第二次）</w:t>
      </w:r>
    </w:p>
    <w:p w:rsidR="00353245" w:rsidRDefault="00302EE3" w:rsidP="00A30B5A">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3.报名时间和方式</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color w:val="FF0000"/>
          <w:sz w:val="28"/>
          <w:szCs w:val="28"/>
          <w:u w:val="single"/>
        </w:rPr>
        <w:t>2023年</w:t>
      </w:r>
      <w:r w:rsidR="004D39A3">
        <w:rPr>
          <w:rFonts w:ascii="仿宋" w:eastAsia="仿宋" w:hAnsi="仿宋" w:cs="仿宋" w:hint="eastAsia"/>
          <w:color w:val="FF0000"/>
          <w:sz w:val="28"/>
          <w:szCs w:val="28"/>
          <w:u w:val="single"/>
        </w:rPr>
        <w:t>5</w:t>
      </w:r>
      <w:r>
        <w:rPr>
          <w:rFonts w:ascii="仿宋" w:eastAsia="仿宋" w:hAnsi="仿宋" w:cs="仿宋" w:hint="eastAsia"/>
          <w:color w:val="FF0000"/>
          <w:sz w:val="28"/>
          <w:szCs w:val="28"/>
          <w:u w:val="single"/>
        </w:rPr>
        <w:t>月</w:t>
      </w:r>
      <w:r w:rsidR="005B650E">
        <w:rPr>
          <w:rFonts w:ascii="仿宋" w:eastAsia="仿宋" w:hAnsi="仿宋" w:cs="仿宋" w:hint="eastAsia"/>
          <w:color w:val="FF0000"/>
          <w:sz w:val="28"/>
          <w:szCs w:val="28"/>
          <w:u w:val="single"/>
        </w:rPr>
        <w:t>23</w:t>
      </w:r>
      <w:r>
        <w:rPr>
          <w:rFonts w:ascii="仿宋" w:eastAsia="仿宋" w:hAnsi="仿宋" w:cs="仿宋" w:hint="eastAsia"/>
          <w:color w:val="FF0000"/>
          <w:sz w:val="28"/>
          <w:szCs w:val="28"/>
          <w:u w:val="single"/>
        </w:rPr>
        <w:t>日起至2023年</w:t>
      </w:r>
      <w:r w:rsidR="004D39A3">
        <w:rPr>
          <w:rFonts w:ascii="仿宋" w:eastAsia="仿宋" w:hAnsi="仿宋" w:cs="仿宋" w:hint="eastAsia"/>
          <w:color w:val="FF0000"/>
          <w:sz w:val="28"/>
          <w:szCs w:val="28"/>
          <w:u w:val="single"/>
        </w:rPr>
        <w:t>5</w:t>
      </w:r>
      <w:r>
        <w:rPr>
          <w:rFonts w:ascii="仿宋" w:eastAsia="仿宋" w:hAnsi="仿宋" w:cs="仿宋" w:hint="eastAsia"/>
          <w:color w:val="FF0000"/>
          <w:sz w:val="28"/>
          <w:szCs w:val="28"/>
          <w:u w:val="single"/>
        </w:rPr>
        <w:t>月</w:t>
      </w:r>
      <w:r w:rsidR="005B650E">
        <w:rPr>
          <w:rFonts w:ascii="仿宋" w:eastAsia="仿宋" w:hAnsi="仿宋" w:cs="仿宋" w:hint="eastAsia"/>
          <w:color w:val="FF0000"/>
          <w:sz w:val="28"/>
          <w:szCs w:val="28"/>
          <w:u w:val="single"/>
        </w:rPr>
        <w:t>24</w:t>
      </w:r>
      <w:r>
        <w:rPr>
          <w:rFonts w:ascii="仿宋" w:eastAsia="仿宋" w:hAnsi="仿宋" w:cs="仿宋" w:hint="eastAsia"/>
          <w:color w:val="FF0000"/>
          <w:sz w:val="28"/>
          <w:szCs w:val="28"/>
          <w:u w:val="single"/>
        </w:rPr>
        <w:t>日09:00 - 17:00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B30851" w:rsidRDefault="00302EE3" w:rsidP="00B30851">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w:t>
      </w:r>
      <w:r w:rsidR="00B30851" w:rsidRPr="00B30851">
        <w:rPr>
          <w:rFonts w:ascii="仿宋" w:eastAsia="仿宋" w:hAnsi="仿宋" w:cs="仿宋" w:hint="eastAsia"/>
          <w:sz w:val="28"/>
          <w:szCs w:val="28"/>
        </w:rPr>
        <w:t>报名合格后，领取采购文件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参加遴选活动、递交响应文件时，供应商的名称应与报名时的供应商名称一致。</w:t>
      </w:r>
    </w:p>
    <w:p w:rsidR="00353245"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4.严禁参加本次遴选活动的供应商</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rsidR="00353245" w:rsidRDefault="00302EE3">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5.开标当日必备资料</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(1)递交方式：供应商现场递交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①报名表一份（用于核对遴选资格）；</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②本项目响应文件一份；</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③报价一览表一份。</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(2)递交资料截止时间即</w:t>
      </w:r>
      <w:r>
        <w:rPr>
          <w:rFonts w:ascii="仿宋" w:eastAsia="仿宋" w:hAnsi="仿宋" w:cs="仿宋" w:hint="eastAsia"/>
          <w:color w:val="FF0000"/>
          <w:sz w:val="28"/>
          <w:szCs w:val="28"/>
          <w:u w:val="single"/>
        </w:rPr>
        <w:t xml:space="preserve"> 2023年</w:t>
      </w:r>
      <w:r w:rsidR="004D39A3">
        <w:rPr>
          <w:rFonts w:ascii="仿宋" w:eastAsia="仿宋" w:hAnsi="仿宋" w:cs="仿宋" w:hint="eastAsia"/>
          <w:color w:val="FF0000"/>
          <w:sz w:val="28"/>
          <w:szCs w:val="28"/>
          <w:u w:val="single"/>
        </w:rPr>
        <w:t>5</w:t>
      </w:r>
      <w:r>
        <w:rPr>
          <w:rFonts w:ascii="仿宋" w:eastAsia="仿宋" w:hAnsi="仿宋" w:cs="仿宋" w:hint="eastAsia"/>
          <w:color w:val="FF0000"/>
          <w:sz w:val="28"/>
          <w:szCs w:val="28"/>
          <w:u w:val="single"/>
        </w:rPr>
        <w:t>月</w:t>
      </w:r>
      <w:r w:rsidR="005B650E">
        <w:rPr>
          <w:rFonts w:ascii="仿宋" w:eastAsia="仿宋" w:hAnsi="仿宋" w:cs="仿宋" w:hint="eastAsia"/>
          <w:color w:val="FF0000"/>
          <w:sz w:val="28"/>
          <w:szCs w:val="28"/>
          <w:u w:val="single"/>
        </w:rPr>
        <w:t>26</w:t>
      </w:r>
      <w:r>
        <w:rPr>
          <w:rFonts w:ascii="仿宋" w:eastAsia="仿宋" w:hAnsi="仿宋" w:cs="仿宋" w:hint="eastAsia"/>
          <w:color w:val="FF0000"/>
          <w:sz w:val="28"/>
          <w:szCs w:val="28"/>
          <w:u w:val="single"/>
        </w:rPr>
        <w:t>日</w:t>
      </w:r>
      <w:r w:rsidR="005B650E">
        <w:rPr>
          <w:rFonts w:ascii="仿宋" w:eastAsia="仿宋" w:hAnsi="仿宋" w:cs="仿宋" w:hint="eastAsia"/>
          <w:sz w:val="28"/>
          <w:szCs w:val="28"/>
        </w:rPr>
        <w:t>15</w:t>
      </w:r>
      <w:r>
        <w:rPr>
          <w:rFonts w:ascii="仿宋" w:eastAsia="仿宋" w:hAnsi="仿宋" w:cs="仿宋" w:hint="eastAsia"/>
          <w:sz w:val="28"/>
          <w:szCs w:val="28"/>
        </w:rPr>
        <w:t>：</w:t>
      </w:r>
      <w:r w:rsidR="005B650E">
        <w:rPr>
          <w:rFonts w:ascii="仿宋" w:eastAsia="仿宋" w:hAnsi="仿宋" w:cs="仿宋" w:hint="eastAsia"/>
          <w:sz w:val="28"/>
          <w:szCs w:val="28"/>
        </w:rPr>
        <w:t>0</w:t>
      </w:r>
      <w:r>
        <w:rPr>
          <w:rFonts w:ascii="仿宋" w:eastAsia="仿宋" w:hAnsi="仿宋" w:cs="仿宋" w:hint="eastAsia"/>
          <w:sz w:val="28"/>
          <w:szCs w:val="28"/>
        </w:rPr>
        <w:t>0 时（北京时间）。必须在询价截止时间前将资料送达开标地点。未报名、逾期送达、密封盖章签字和标注不符合本询价文件规定的资料，不予受理。</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(3)本次询价采购不接受邮寄的响应文件。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(4)递交资料、询价地点：大竹县人民医院总务科会议室（四川省达州市大竹县青年路99号）。</w:t>
      </w:r>
    </w:p>
    <w:p w:rsidR="00353245" w:rsidRDefault="00302EE3">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6.评审</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rsidR="00353245" w:rsidRDefault="00302EE3">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7.信息发布</w:t>
      </w:r>
    </w:p>
    <w:p w:rsidR="00353245" w:rsidRPr="00B30851" w:rsidRDefault="00302EE3" w:rsidP="00B30851">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w:t>
      </w:r>
      <w:r w:rsidR="004D39A3">
        <w:rPr>
          <w:rFonts w:ascii="仿宋" w:eastAsia="仿宋" w:hAnsi="仿宋" w:cs="仿宋" w:hint="eastAsia"/>
          <w:sz w:val="28"/>
          <w:szCs w:val="28"/>
        </w:rPr>
        <w:t>官网</w:t>
      </w:r>
      <w:r w:rsidR="00B30851">
        <w:rPr>
          <w:rFonts w:ascii="仿宋" w:eastAsia="仿宋" w:hAnsi="仿宋" w:cs="仿宋" w:hint="eastAsia"/>
          <w:sz w:val="28"/>
          <w:szCs w:val="28"/>
        </w:rPr>
        <w:t>上</w:t>
      </w:r>
      <w:r w:rsidRPr="00B30851">
        <w:rPr>
          <w:rFonts w:ascii="仿宋" w:eastAsia="仿宋" w:hAnsi="仿宋" w:cs="仿宋" w:hint="eastAsia"/>
          <w:sz w:val="28"/>
          <w:szCs w:val="28"/>
        </w:rPr>
        <w:t>以公告形式发布。</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rsidR="00353245" w:rsidRDefault="00302EE3">
      <w:pPr>
        <w:pStyle w:val="af0"/>
        <w:spacing w:line="360" w:lineRule="auto"/>
        <w:ind w:firstLine="560"/>
        <w:jc w:val="center"/>
        <w:rPr>
          <w:rFonts w:ascii="仿宋" w:eastAsia="仿宋" w:hAnsi="仿宋" w:cs="仿宋"/>
          <w:b/>
          <w:sz w:val="28"/>
          <w:szCs w:val="28"/>
        </w:rPr>
      </w:pPr>
      <w:bookmarkStart w:id="4" w:name="_Toc193106064"/>
      <w:bookmarkStart w:id="5" w:name="_Toc350864515"/>
      <w:bookmarkStart w:id="6" w:name="_Toc193105918"/>
      <w:bookmarkStart w:id="7" w:name="_Toc193106175"/>
      <w:r>
        <w:rPr>
          <w:rFonts w:ascii="仿宋" w:eastAsia="仿宋" w:hAnsi="仿宋" w:cs="仿宋" w:hint="eastAsia"/>
          <w:sz w:val="28"/>
          <w:szCs w:val="28"/>
        </w:rPr>
        <w:br w:type="page"/>
      </w:r>
      <w:r>
        <w:rPr>
          <w:rFonts w:ascii="仿宋" w:eastAsia="仿宋" w:hAnsi="仿宋" w:cs="仿宋" w:hint="eastAsia"/>
          <w:b/>
          <w:sz w:val="28"/>
          <w:szCs w:val="28"/>
        </w:rPr>
        <w:lastRenderedPageBreak/>
        <w:t>第二章  询价须知</w:t>
      </w:r>
      <w:bookmarkEnd w:id="4"/>
      <w:bookmarkEnd w:id="5"/>
      <w:bookmarkEnd w:id="6"/>
      <w:bookmarkEnd w:id="7"/>
    </w:p>
    <w:p w:rsidR="00353245" w:rsidRDefault="00353245">
      <w:pPr>
        <w:pStyle w:val="af0"/>
        <w:spacing w:line="360" w:lineRule="auto"/>
        <w:ind w:firstLine="560"/>
        <w:rPr>
          <w:rFonts w:ascii="仿宋" w:eastAsia="仿宋" w:hAnsi="仿宋" w:cs="仿宋"/>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05"/>
        <w:gridCol w:w="6364"/>
      </w:tblGrid>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条款号</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条款名称</w:t>
            </w:r>
          </w:p>
        </w:tc>
        <w:tc>
          <w:tcPr>
            <w:tcW w:w="6364" w:type="dxa"/>
            <w:noWrap/>
            <w:vAlign w:val="center"/>
          </w:tcPr>
          <w:p w:rsidR="00353245" w:rsidRDefault="00302EE3" w:rsidP="00B753B9">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内          容</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采购人</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名    称：大竹县人民医院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地    址：四川省达州市大竹县青年路99号</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联 系 人：甘先生</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联系电话：0818-6096143</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采购项目编号</w:t>
            </w:r>
          </w:p>
        </w:tc>
        <w:tc>
          <w:tcPr>
            <w:tcW w:w="6364" w:type="dxa"/>
            <w:noWrap/>
            <w:vAlign w:val="center"/>
          </w:tcPr>
          <w:p w:rsidR="00353245" w:rsidRDefault="00302EE3" w:rsidP="004D39A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竹医总采（询）【2023-</w:t>
            </w:r>
            <w:r w:rsidR="004D39A3">
              <w:rPr>
                <w:rFonts w:ascii="仿宋" w:eastAsia="仿宋" w:hAnsi="仿宋" w:cs="仿宋" w:hint="eastAsia"/>
                <w:sz w:val="28"/>
                <w:szCs w:val="28"/>
              </w:rPr>
              <w:t>5</w:t>
            </w:r>
            <w:r>
              <w:rPr>
                <w:rFonts w:ascii="仿宋" w:eastAsia="仿宋" w:hAnsi="仿宋" w:cs="仿宋" w:hint="eastAsia"/>
                <w:sz w:val="28"/>
                <w:szCs w:val="28"/>
              </w:rPr>
              <w:t>-</w:t>
            </w:r>
            <w:r w:rsidR="00B30851">
              <w:rPr>
                <w:rFonts w:ascii="仿宋" w:eastAsia="仿宋" w:hAnsi="仿宋" w:cs="仿宋" w:hint="eastAsia"/>
                <w:sz w:val="28"/>
                <w:szCs w:val="28"/>
              </w:rPr>
              <w:t>1</w:t>
            </w:r>
            <w:r w:rsidR="004D39A3">
              <w:rPr>
                <w:rFonts w:ascii="仿宋" w:eastAsia="仿宋" w:hAnsi="仿宋" w:cs="仿宋" w:hint="eastAsia"/>
                <w:sz w:val="28"/>
                <w:szCs w:val="28"/>
              </w:rPr>
              <w:t>5</w:t>
            </w:r>
            <w:r>
              <w:rPr>
                <w:rFonts w:ascii="仿宋" w:eastAsia="仿宋" w:hAnsi="仿宋" w:cs="仿宋" w:hint="eastAsia"/>
                <w:sz w:val="28"/>
                <w:szCs w:val="28"/>
              </w:rPr>
              <w:t>】</w:t>
            </w:r>
            <w:r w:rsidR="005B650E">
              <w:rPr>
                <w:rFonts w:ascii="仿宋" w:eastAsia="仿宋" w:hAnsi="仿宋" w:cs="仿宋" w:hint="eastAsia"/>
                <w:sz w:val="28"/>
                <w:szCs w:val="28"/>
              </w:rPr>
              <w:t>-2</w:t>
            </w:r>
            <w:r>
              <w:rPr>
                <w:rFonts w:ascii="仿宋" w:eastAsia="仿宋" w:hAnsi="仿宋" w:cs="仿宋" w:hint="eastAsia"/>
                <w:sz w:val="28"/>
                <w:szCs w:val="28"/>
              </w:rPr>
              <w:t>号</w:t>
            </w:r>
          </w:p>
        </w:tc>
      </w:tr>
      <w:tr w:rsidR="00353245">
        <w:trPr>
          <w:trHeight w:val="807"/>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采购项目名称</w:t>
            </w:r>
          </w:p>
        </w:tc>
        <w:tc>
          <w:tcPr>
            <w:tcW w:w="6364" w:type="dxa"/>
            <w:noWrap/>
            <w:vAlign w:val="center"/>
          </w:tcPr>
          <w:p w:rsidR="00353245" w:rsidRDefault="004D39A3" w:rsidP="004D39A3">
            <w:pPr>
              <w:pStyle w:val="af0"/>
              <w:spacing w:line="360" w:lineRule="auto"/>
              <w:ind w:firstLine="560"/>
              <w:rPr>
                <w:rFonts w:ascii="仿宋" w:eastAsia="仿宋" w:hAnsi="仿宋" w:cs="仿宋"/>
                <w:sz w:val="28"/>
                <w:szCs w:val="28"/>
              </w:rPr>
            </w:pPr>
            <w:r w:rsidRPr="004D39A3">
              <w:rPr>
                <w:rFonts w:ascii="仿宋" w:eastAsia="仿宋" w:hAnsi="仿宋" w:cs="仿宋" w:hint="eastAsia"/>
                <w:sz w:val="28"/>
                <w:szCs w:val="28"/>
              </w:rPr>
              <w:t>大竹县人民医院一次性餐盒等耗材项目</w:t>
            </w:r>
            <w:r w:rsidR="005B650E">
              <w:rPr>
                <w:rFonts w:ascii="仿宋" w:eastAsia="仿宋" w:hAnsi="仿宋" w:cs="仿宋" w:hint="eastAsia"/>
                <w:sz w:val="28"/>
                <w:szCs w:val="28"/>
              </w:rPr>
              <w:t>（第二次）</w:t>
            </w:r>
          </w:p>
        </w:tc>
      </w:tr>
      <w:tr w:rsidR="00353245">
        <w:trPr>
          <w:trHeight w:val="355"/>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本次采购的货物共计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包，详细内容等详见本询价文件“第九章 采购项目内容和要求”</w:t>
            </w:r>
          </w:p>
        </w:tc>
      </w:tr>
      <w:tr w:rsidR="00353245">
        <w:trPr>
          <w:trHeight w:val="9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询价</w:t>
            </w:r>
          </w:p>
        </w:tc>
      </w:tr>
      <w:tr w:rsidR="00353245">
        <w:trPr>
          <w:trHeight w:val="178"/>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364" w:type="dxa"/>
            <w:noWrap/>
            <w:vAlign w:val="center"/>
          </w:tcPr>
          <w:p w:rsidR="00353245" w:rsidRPr="00B30851" w:rsidRDefault="00302EE3" w:rsidP="006F2764">
            <w:pPr>
              <w:spacing w:line="560" w:lineRule="exact"/>
              <w:ind w:rightChars="15" w:right="31" w:firstLineChars="200" w:firstLine="560"/>
              <w:rPr>
                <w:rFonts w:ascii="仿宋" w:eastAsia="仿宋" w:hAnsi="仿宋" w:cs="仿宋"/>
                <w:b/>
                <w:bCs/>
                <w:color w:val="000000" w:themeColor="text1"/>
                <w:sz w:val="28"/>
                <w:szCs w:val="28"/>
              </w:rPr>
            </w:pPr>
            <w:r>
              <w:rPr>
                <w:rFonts w:ascii="仿宋" w:eastAsia="仿宋" w:hAnsi="仿宋" w:cs="仿宋" w:hint="eastAsia"/>
                <w:color w:val="FF0000"/>
                <w:sz w:val="28"/>
                <w:szCs w:val="28"/>
              </w:rPr>
              <w:t>项目预算：</w:t>
            </w:r>
            <w:r w:rsidR="006F2764">
              <w:rPr>
                <w:rFonts w:ascii="仿宋" w:eastAsia="仿宋" w:hAnsi="仿宋" w:cs="仿宋" w:hint="eastAsia"/>
                <w:color w:val="FF0000"/>
                <w:sz w:val="28"/>
                <w:szCs w:val="28"/>
              </w:rPr>
              <w:t>35242</w:t>
            </w:r>
            <w:r w:rsidR="00A30B5A" w:rsidRPr="00A30B5A">
              <w:rPr>
                <w:rFonts w:ascii="仿宋" w:eastAsia="仿宋" w:hAnsi="仿宋" w:cs="仿宋" w:hint="eastAsia"/>
                <w:color w:val="FF0000"/>
                <w:sz w:val="28"/>
                <w:szCs w:val="28"/>
              </w:rPr>
              <w:t>元：（大写：</w:t>
            </w:r>
            <w:r w:rsidR="006F2764">
              <w:rPr>
                <w:rFonts w:ascii="仿宋" w:eastAsia="仿宋" w:hAnsi="仿宋" w:cs="仿宋" w:hint="eastAsia"/>
                <w:color w:val="FF0000"/>
                <w:sz w:val="28"/>
                <w:szCs w:val="28"/>
              </w:rPr>
              <w:t>叁万伍仟贰佰肆拾贰元</w:t>
            </w:r>
            <w:r w:rsidR="00A30B5A" w:rsidRPr="00A30B5A">
              <w:rPr>
                <w:rFonts w:ascii="仿宋" w:eastAsia="仿宋" w:hAnsi="仿宋" w:cs="仿宋" w:hint="eastAsia"/>
                <w:color w:val="FF0000"/>
                <w:sz w:val="28"/>
                <w:szCs w:val="28"/>
              </w:rPr>
              <w:t>）</w:t>
            </w:r>
            <w:r w:rsidR="00B30851" w:rsidRPr="00B30851">
              <w:rPr>
                <w:rFonts w:ascii="仿宋" w:eastAsia="仿宋" w:hAnsi="仿宋" w:cs="仿宋" w:hint="eastAsia"/>
                <w:color w:val="FF0000"/>
                <w:sz w:val="28"/>
                <w:szCs w:val="28"/>
              </w:rPr>
              <w:t>。</w:t>
            </w:r>
            <w:r w:rsidR="00B30851">
              <w:rPr>
                <w:rFonts w:ascii="仿宋" w:eastAsia="仿宋" w:hAnsi="仿宋" w:cs="仿宋" w:hint="eastAsia"/>
                <w:b/>
                <w:bCs/>
                <w:color w:val="000000" w:themeColor="text1"/>
                <w:sz w:val="28"/>
                <w:szCs w:val="28"/>
              </w:rPr>
              <w:t xml:space="preserve"> </w:t>
            </w:r>
            <w:r>
              <w:rPr>
                <w:rFonts w:ascii="仿宋" w:eastAsia="仿宋" w:hAnsi="仿宋" w:cs="仿宋" w:hint="eastAsia"/>
                <w:color w:val="FF0000"/>
                <w:sz w:val="28"/>
                <w:szCs w:val="28"/>
              </w:rPr>
              <w:t>超过项目预算为无效报价</w:t>
            </w:r>
          </w:p>
        </w:tc>
      </w:tr>
      <w:tr w:rsidR="00353245">
        <w:trPr>
          <w:trHeight w:val="178"/>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353245" w:rsidRDefault="00353245">
            <w:pPr>
              <w:pStyle w:val="af0"/>
              <w:spacing w:line="360" w:lineRule="auto"/>
              <w:ind w:firstLine="560"/>
              <w:jc w:val="center"/>
              <w:rPr>
                <w:rFonts w:ascii="仿宋" w:eastAsia="仿宋" w:hAnsi="仿宋" w:cs="仿宋"/>
                <w:sz w:val="28"/>
                <w:szCs w:val="28"/>
              </w:rPr>
            </w:pPr>
          </w:p>
        </w:tc>
        <w:tc>
          <w:tcPr>
            <w:tcW w:w="6364" w:type="dxa"/>
            <w:noWrap/>
            <w:vAlign w:val="center"/>
          </w:tcPr>
          <w:p w:rsidR="00353245" w:rsidRDefault="00302EE3">
            <w:pPr>
              <w:pStyle w:val="af0"/>
              <w:spacing w:line="360" w:lineRule="auto"/>
              <w:ind w:firstLine="560"/>
              <w:rPr>
                <w:rFonts w:ascii="仿宋" w:eastAsia="仿宋" w:hAnsi="仿宋" w:cs="仿宋"/>
                <w:sz w:val="28"/>
                <w:szCs w:val="28"/>
                <w:u w:val="single"/>
              </w:rPr>
            </w:pPr>
            <w:r>
              <w:rPr>
                <w:rFonts w:ascii="仿宋" w:eastAsia="仿宋" w:hAnsi="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ascii="仿宋" w:eastAsia="仿宋" w:hAnsi="仿宋" w:cs="仿宋" w:hint="eastAsia"/>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w:t>
            </w:r>
            <w:r>
              <w:rPr>
                <w:rFonts w:ascii="仿宋" w:eastAsia="仿宋" w:hAnsi="仿宋" w:cs="仿宋" w:hint="eastAsia"/>
                <w:sz w:val="28"/>
                <w:szCs w:val="28"/>
                <w:u w:val="single"/>
              </w:rPr>
              <w:t>供应商拒绝或者变相拒绝提供有效书面说明或者书面说明不能证明其报价合理性的，采购人应当将其询价文件作为无效处理。</w:t>
            </w:r>
          </w:p>
        </w:tc>
      </w:tr>
      <w:tr w:rsidR="00353245">
        <w:trPr>
          <w:trHeight w:val="178"/>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8</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。如有履约保证金，按成交金额的10%收取，供应商应在签订采购合同前将履约保证金以转账方式缴纳至采购人对公账户，并向采购人出示银行转账回执单。</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9</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履约保证金的退还</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。如有履约保证金，供应商按本文件要求履约完毕后，无违约行为，项目验收合格后，采购人在收到供应商函件后，将履约保证金60日转账无息退还给供应商。</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是否接受联合体询价</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不接受     </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接受，应满足下列要求：                   </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□允许  ☑不允许</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样品测试或</w:t>
            </w:r>
          </w:p>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现场演示</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highlight w:val="white"/>
              </w:rPr>
              <w:t>如</w:t>
            </w:r>
            <w:r>
              <w:rPr>
                <w:rFonts w:ascii="仿宋" w:eastAsia="仿宋" w:hAnsi="仿宋" w:cs="仿宋" w:hint="eastAsia"/>
                <w:sz w:val="28"/>
                <w:szCs w:val="28"/>
                <w:highlight w:val="white"/>
                <w:lang w:val="zh-CN"/>
              </w:rPr>
              <w:t>有，请供应商</w:t>
            </w:r>
            <w:r>
              <w:rPr>
                <w:rFonts w:ascii="仿宋" w:eastAsia="仿宋" w:hAnsi="仿宋" w:cs="仿宋" w:hint="eastAsia"/>
                <w:sz w:val="28"/>
                <w:szCs w:val="28"/>
                <w:highlight w:val="white"/>
              </w:rPr>
              <w:t>按本文件要求准备，未提供、延迟提供或提供的不符合本文件要求的样品，采购</w:t>
            </w:r>
            <w:r>
              <w:rPr>
                <w:rFonts w:ascii="仿宋" w:eastAsia="仿宋" w:hAnsi="仿宋" w:cs="仿宋" w:hint="eastAsia"/>
                <w:sz w:val="28"/>
                <w:szCs w:val="28"/>
                <w:highlight w:val="white"/>
              </w:rPr>
              <w:lastRenderedPageBreak/>
              <w:t>人对该供应商的资格作无效处理</w:t>
            </w:r>
            <w:r>
              <w:rPr>
                <w:rFonts w:ascii="仿宋" w:eastAsia="仿宋" w:hAnsi="仿宋" w:cs="仿宋" w:hint="eastAsia"/>
                <w:sz w:val="28"/>
                <w:szCs w:val="28"/>
                <w:highlight w:val="white"/>
                <w:lang w:val="zh-CN"/>
              </w:rPr>
              <w:t>。</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13</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最低评标价法。</w:t>
            </w:r>
          </w:p>
        </w:tc>
      </w:tr>
      <w:tr w:rsidR="00353245">
        <w:trPr>
          <w:trHeight w:val="5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采购人指定</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合同约定</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采购文件</w:t>
            </w:r>
          </w:p>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的解释</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 适用范围</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本询价文件仅适用于本次询价邀请中所叙述的采购项目。</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 有关定义</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2.1 “采购人”是</w:t>
      </w:r>
      <w:bookmarkStart w:id="8" w:name="EBcbe43c78da604413a28d81a1df4632e7"/>
      <w:r>
        <w:rPr>
          <w:rFonts w:ascii="仿宋" w:eastAsia="仿宋" w:hAnsi="仿宋" w:cs="仿宋" w:hint="eastAsia"/>
          <w:sz w:val="28"/>
          <w:szCs w:val="28"/>
        </w:rPr>
        <w:t>指大竹县人民医院</w:t>
      </w:r>
      <w:bookmarkEnd w:id="8"/>
      <w:r>
        <w:rPr>
          <w:rFonts w:ascii="仿宋" w:eastAsia="仿宋" w:hAnsi="仿宋" w:cs="仿宋" w:hint="eastAsia"/>
          <w:sz w:val="28"/>
          <w:szCs w:val="28"/>
        </w:rPr>
        <w:t>。</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2.2 “供应商”系指报名合格，在采购人</w:t>
      </w:r>
      <w:r w:rsidR="00201EF8">
        <w:rPr>
          <w:rFonts w:ascii="仿宋" w:eastAsia="仿宋" w:hAnsi="仿宋" w:cs="仿宋" w:hint="eastAsia"/>
          <w:sz w:val="28"/>
          <w:szCs w:val="28"/>
        </w:rPr>
        <w:t>报名处</w:t>
      </w:r>
      <w:r>
        <w:rPr>
          <w:rFonts w:ascii="仿宋" w:eastAsia="仿宋" w:hAnsi="仿宋" w:cs="仿宋" w:hint="eastAsia"/>
          <w:sz w:val="28"/>
          <w:szCs w:val="28"/>
        </w:rPr>
        <w:t>获取了询价文件拟参加投标和向采购人提供货物及相应服务的供应商。</w:t>
      </w:r>
    </w:p>
    <w:p w:rsidR="00353245" w:rsidRDefault="00302EE3">
      <w:pPr>
        <w:pStyle w:val="af0"/>
        <w:spacing w:line="360" w:lineRule="auto"/>
        <w:ind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3</w:t>
      </w:r>
      <w:r>
        <w:rPr>
          <w:rFonts w:ascii="仿宋" w:eastAsia="仿宋" w:hAnsi="仿宋" w:cs="仿宋" w:hint="eastAsia"/>
          <w:sz w:val="28"/>
          <w:szCs w:val="28"/>
          <w:lang w:val="zh-CN"/>
        </w:rPr>
        <w:t xml:space="preserve"> “响应文件”系指</w:t>
      </w:r>
      <w:r>
        <w:rPr>
          <w:rFonts w:ascii="仿宋" w:eastAsia="仿宋" w:hAnsi="仿宋" w:cs="仿宋" w:hint="eastAsia"/>
          <w:sz w:val="28"/>
          <w:szCs w:val="28"/>
        </w:rPr>
        <w:t>按本询价文件要求</w:t>
      </w:r>
      <w:r>
        <w:rPr>
          <w:rFonts w:ascii="仿宋" w:eastAsia="仿宋" w:hAnsi="仿宋" w:cs="仿宋" w:hint="eastAsia"/>
          <w:sz w:val="28"/>
          <w:szCs w:val="28"/>
          <w:lang w:val="zh-CN"/>
        </w:rPr>
        <w:t>完成编制后，</w:t>
      </w:r>
      <w:r>
        <w:rPr>
          <w:rFonts w:ascii="仿宋" w:eastAsia="仿宋" w:hAnsi="仿宋" w:cs="仿宋" w:hint="eastAsia"/>
          <w:sz w:val="28"/>
          <w:szCs w:val="28"/>
        </w:rPr>
        <w:t>在规定的时间合规密封后</w:t>
      </w:r>
      <w:r>
        <w:rPr>
          <w:rFonts w:ascii="仿宋" w:eastAsia="仿宋" w:hAnsi="仿宋" w:cs="仿宋" w:hint="eastAsia"/>
          <w:sz w:val="28"/>
          <w:szCs w:val="28"/>
          <w:lang w:val="zh-CN"/>
        </w:rPr>
        <w:t>送达开标现场的响应文件。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2.4“报价一览表”</w:t>
      </w:r>
      <w:r>
        <w:rPr>
          <w:rFonts w:ascii="仿宋" w:eastAsia="仿宋" w:hAnsi="仿宋" w:cs="仿宋" w:hint="eastAsia"/>
          <w:sz w:val="28"/>
          <w:szCs w:val="28"/>
          <w:lang w:val="zh-CN"/>
        </w:rPr>
        <w:t>系指</w:t>
      </w:r>
      <w:r>
        <w:rPr>
          <w:rFonts w:ascii="仿宋" w:eastAsia="仿宋" w:hAnsi="仿宋" w:cs="仿宋" w:hint="eastAsia"/>
          <w:sz w:val="28"/>
          <w:szCs w:val="28"/>
        </w:rPr>
        <w:t>符合本询价文件要求，在规定的时间内合格供应商在评审现场提交的报价一览表。供应商须报出一次不得更改的价格。</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 有关要求</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rsidR="00353245" w:rsidRDefault="00353245">
      <w:pPr>
        <w:pStyle w:val="af0"/>
        <w:spacing w:line="360" w:lineRule="auto"/>
        <w:ind w:firstLine="560"/>
        <w:rPr>
          <w:rFonts w:ascii="仿宋" w:eastAsia="仿宋" w:hAnsi="仿宋" w:cs="仿宋"/>
          <w:sz w:val="28"/>
          <w:szCs w:val="28"/>
        </w:rPr>
      </w:pPr>
    </w:p>
    <w:p w:rsidR="00353245" w:rsidRDefault="00353245" w:rsidP="00B753B9">
      <w:pPr>
        <w:pStyle w:val="af0"/>
        <w:spacing w:line="360" w:lineRule="auto"/>
        <w:ind w:firstLine="562"/>
        <w:jc w:val="center"/>
        <w:rPr>
          <w:rFonts w:ascii="仿宋" w:eastAsia="仿宋" w:hAnsi="仿宋" w:cs="仿宋"/>
          <w:b/>
          <w:sz w:val="28"/>
          <w:szCs w:val="28"/>
        </w:rPr>
      </w:pPr>
    </w:p>
    <w:p w:rsidR="00353245" w:rsidRDefault="00353245" w:rsidP="00B753B9">
      <w:pPr>
        <w:pStyle w:val="af0"/>
        <w:spacing w:line="360" w:lineRule="auto"/>
        <w:ind w:firstLine="562"/>
        <w:jc w:val="center"/>
        <w:rPr>
          <w:rFonts w:ascii="仿宋" w:eastAsia="仿宋" w:hAnsi="仿宋" w:cs="仿宋"/>
          <w:b/>
          <w:sz w:val="28"/>
          <w:szCs w:val="28"/>
        </w:rPr>
      </w:pPr>
    </w:p>
    <w:p w:rsidR="00353245" w:rsidRDefault="00302EE3" w:rsidP="00B753B9">
      <w:pPr>
        <w:pStyle w:val="af0"/>
        <w:spacing w:line="360" w:lineRule="auto"/>
        <w:ind w:firstLine="562"/>
        <w:jc w:val="center"/>
        <w:rPr>
          <w:rFonts w:ascii="仿宋" w:eastAsia="仿宋" w:hAnsi="仿宋" w:cs="仿宋"/>
          <w:b/>
          <w:sz w:val="28"/>
          <w:szCs w:val="28"/>
          <w:highlight w:val="white"/>
        </w:rPr>
      </w:pPr>
      <w:r>
        <w:rPr>
          <w:rFonts w:ascii="仿宋" w:eastAsia="仿宋" w:hAnsi="仿宋" w:cs="仿宋" w:hint="eastAsia"/>
          <w:b/>
          <w:sz w:val="28"/>
          <w:szCs w:val="28"/>
          <w:highlight w:val="white"/>
        </w:rPr>
        <w:lastRenderedPageBreak/>
        <w:t>第</w:t>
      </w:r>
      <w:r w:rsidR="00E30FF4">
        <w:rPr>
          <w:rFonts w:ascii="仿宋" w:eastAsia="仿宋" w:hAnsi="仿宋" w:cs="仿宋" w:hint="eastAsia"/>
          <w:b/>
          <w:sz w:val="28"/>
          <w:szCs w:val="28"/>
          <w:highlight w:val="white"/>
        </w:rPr>
        <w:t>三</w:t>
      </w:r>
      <w:r>
        <w:rPr>
          <w:rFonts w:ascii="仿宋" w:eastAsia="仿宋" w:hAnsi="仿宋" w:cs="仿宋" w:hint="eastAsia"/>
          <w:b/>
          <w:sz w:val="28"/>
          <w:szCs w:val="28"/>
          <w:highlight w:val="white"/>
        </w:rPr>
        <w:t>章 响应文件</w:t>
      </w:r>
    </w:p>
    <w:p w:rsidR="00353245" w:rsidRDefault="00353245">
      <w:pPr>
        <w:pStyle w:val="af0"/>
        <w:spacing w:line="360" w:lineRule="auto"/>
        <w:ind w:firstLine="560"/>
        <w:jc w:val="center"/>
        <w:rPr>
          <w:rFonts w:ascii="仿宋" w:eastAsia="仿宋" w:hAnsi="仿宋" w:cs="仿宋"/>
          <w:bCs/>
          <w:sz w:val="28"/>
          <w:szCs w:val="28"/>
          <w:highlight w:val="white"/>
        </w:rPr>
      </w:pPr>
    </w:p>
    <w:p w:rsidR="00353245" w:rsidRDefault="00302EE3">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（一）响应文件的编制和签署</w:t>
      </w:r>
    </w:p>
    <w:p w:rsidR="00353245" w:rsidRDefault="00302EE3">
      <w:pPr>
        <w:adjustRightInd w:val="0"/>
        <w:snapToGrid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1、参加询价的供应商应按照询价文件的规定和要求编制响应文件。</w:t>
      </w:r>
      <w:r>
        <w:rPr>
          <w:rFonts w:ascii="仿宋" w:eastAsia="仿宋" w:hAnsi="仿宋" w:cs="仿宋" w:hint="eastAsia"/>
          <w:sz w:val="28"/>
          <w:szCs w:val="28"/>
          <w:highlight w:val="white"/>
          <w:lang w:val="zh-CN"/>
        </w:rPr>
        <w:t>供应商编写的响应文件应包括下列部分：</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1.1 资格部分</w:t>
      </w:r>
      <w:r>
        <w:rPr>
          <w:rFonts w:ascii="仿宋" w:eastAsia="仿宋" w:hAnsi="仿宋" w:cs="仿宋" w:hint="eastAsia"/>
          <w:sz w:val="28"/>
          <w:szCs w:val="28"/>
          <w:highlight w:val="white"/>
          <w:lang w:val="zh-CN"/>
        </w:rPr>
        <w:t>：</w:t>
      </w:r>
      <w:r>
        <w:rPr>
          <w:rFonts w:ascii="仿宋" w:eastAsia="仿宋" w:hAnsi="仿宋" w:cs="仿宋" w:hint="eastAsia"/>
          <w:sz w:val="28"/>
          <w:szCs w:val="28"/>
          <w:highlight w:val="white"/>
        </w:rPr>
        <w:t>供应商按照询价文件要求提供的有关资质资格证明文件。</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1.2其他</w:t>
      </w:r>
      <w:r>
        <w:rPr>
          <w:rFonts w:ascii="仿宋" w:eastAsia="仿宋" w:hAnsi="仿宋" w:cs="仿宋" w:hint="eastAsia"/>
          <w:sz w:val="28"/>
          <w:szCs w:val="28"/>
          <w:highlight w:val="white"/>
          <w:lang w:val="zh-CN"/>
        </w:rPr>
        <w:t>部分：供应商按照询价文件要求做出的技术、</w:t>
      </w:r>
      <w:r>
        <w:rPr>
          <w:rFonts w:ascii="仿宋" w:eastAsia="仿宋" w:hAnsi="仿宋" w:cs="仿宋" w:hint="eastAsia"/>
          <w:sz w:val="28"/>
          <w:szCs w:val="28"/>
          <w:highlight w:val="white"/>
        </w:rPr>
        <w:t>服务、商务要求，</w:t>
      </w:r>
      <w:r>
        <w:rPr>
          <w:rFonts w:ascii="仿宋" w:eastAsia="仿宋" w:hAnsi="仿宋" w:cs="仿宋" w:hint="eastAsia"/>
          <w:sz w:val="28"/>
          <w:szCs w:val="28"/>
          <w:highlight w:val="white"/>
          <w:lang w:val="zh-CN"/>
        </w:rPr>
        <w:t>应答、</w:t>
      </w:r>
      <w:r>
        <w:rPr>
          <w:rFonts w:ascii="仿宋" w:eastAsia="仿宋" w:hAnsi="仿宋" w:cs="仿宋" w:hint="eastAsia"/>
          <w:sz w:val="28"/>
          <w:szCs w:val="28"/>
          <w:highlight w:val="white"/>
        </w:rPr>
        <w:t>承诺等</w:t>
      </w:r>
      <w:r>
        <w:rPr>
          <w:rFonts w:ascii="仿宋" w:eastAsia="仿宋" w:hAnsi="仿宋" w:cs="仿宋" w:hint="eastAsia"/>
          <w:sz w:val="28"/>
          <w:szCs w:val="28"/>
          <w:highlight w:val="white"/>
          <w:lang w:val="zh-CN"/>
        </w:rPr>
        <w:t>。</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highlight w:val="white"/>
          <w:lang w:val="zh-CN"/>
        </w:rPr>
        <w:t>2、</w:t>
      </w:r>
      <w:r>
        <w:rPr>
          <w:rFonts w:ascii="仿宋" w:eastAsia="仿宋" w:hAnsi="仿宋" w:cs="仿宋" w:hint="eastAsia"/>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rsidR="00353245" w:rsidRDefault="00302EE3">
      <w:pPr>
        <w:spacing w:line="360" w:lineRule="auto"/>
        <w:ind w:firstLine="555"/>
        <w:rPr>
          <w:rFonts w:ascii="仿宋" w:eastAsia="仿宋" w:hAnsi="仿宋" w:cs="仿宋"/>
          <w:sz w:val="28"/>
          <w:szCs w:val="28"/>
        </w:rPr>
      </w:pPr>
      <w:r>
        <w:rPr>
          <w:rFonts w:ascii="仿宋" w:eastAsia="仿宋" w:hAnsi="仿宋" w:cs="仿宋" w:hint="eastAsia"/>
          <w:sz w:val="28"/>
          <w:szCs w:val="28"/>
        </w:rPr>
        <w:t>3、响应文件逐页编目编码并</w:t>
      </w:r>
      <w:r>
        <w:rPr>
          <w:rFonts w:ascii="仿宋" w:eastAsia="仿宋" w:hAnsi="仿宋" w:cs="仿宋" w:hint="eastAsia"/>
          <w:sz w:val="28"/>
          <w:szCs w:val="28"/>
          <w:bdr w:val="single" w:sz="4" w:space="0" w:color="auto"/>
        </w:rPr>
        <w:t>胶装</w:t>
      </w:r>
      <w:r>
        <w:rPr>
          <w:rFonts w:ascii="仿宋" w:eastAsia="仿宋" w:hAnsi="仿宋" w:cs="仿宋" w:hint="eastAsia"/>
          <w:sz w:val="28"/>
          <w:szCs w:val="28"/>
        </w:rPr>
        <w:t>成册，每本响应文件装订方式应为左侧装订。</w:t>
      </w:r>
    </w:p>
    <w:p w:rsidR="00353245" w:rsidRDefault="00302EE3">
      <w:pPr>
        <w:spacing w:line="360" w:lineRule="auto"/>
        <w:ind w:firstLine="555"/>
        <w:rPr>
          <w:rFonts w:ascii="仿宋" w:eastAsia="仿宋" w:hAnsi="仿宋" w:cs="仿宋"/>
          <w:sz w:val="28"/>
          <w:szCs w:val="28"/>
        </w:rPr>
      </w:pPr>
      <w:r>
        <w:rPr>
          <w:rFonts w:ascii="仿宋" w:eastAsia="仿宋" w:hAnsi="仿宋" w:cs="仿宋" w:hint="eastAsia"/>
          <w:sz w:val="28"/>
          <w:szCs w:val="28"/>
        </w:rPr>
        <w:t>3.1、响应文件包括（但不限于）资格性材料部分以下内容：</w:t>
      </w:r>
    </w:p>
    <w:p w:rsidR="00353245" w:rsidRDefault="00302EE3">
      <w:pPr>
        <w:spacing w:line="360" w:lineRule="auto"/>
        <w:ind w:firstLine="555"/>
        <w:rPr>
          <w:rFonts w:ascii="仿宋" w:eastAsia="仿宋" w:hAnsi="仿宋" w:cs="仿宋"/>
          <w:sz w:val="28"/>
          <w:szCs w:val="28"/>
        </w:rPr>
      </w:pPr>
      <w:r>
        <w:rPr>
          <w:rFonts w:ascii="仿宋" w:eastAsia="仿宋" w:hAnsi="仿宋" w:cs="仿宋" w:hint="eastAsia"/>
          <w:sz w:val="28"/>
          <w:szCs w:val="28"/>
        </w:rPr>
        <w:t>第八章“</w:t>
      </w:r>
      <w:r>
        <w:rPr>
          <w:rFonts w:ascii="仿宋" w:eastAsia="仿宋" w:hAnsi="仿宋" w:cs="仿宋" w:hint="eastAsia"/>
          <w:sz w:val="28"/>
          <w:szCs w:val="28"/>
          <w:u w:val="single"/>
        </w:rPr>
        <w:t>供应商应当提供的资格证明材料</w:t>
      </w:r>
      <w:r>
        <w:rPr>
          <w:rFonts w:ascii="仿宋" w:eastAsia="仿宋" w:hAnsi="仿宋" w:cs="仿宋" w:hint="eastAsia"/>
          <w:sz w:val="28"/>
          <w:szCs w:val="28"/>
        </w:rPr>
        <w:t>”；</w:t>
      </w:r>
    </w:p>
    <w:p w:rsidR="00353245" w:rsidRDefault="00302EE3">
      <w:pPr>
        <w:spacing w:line="360" w:lineRule="auto"/>
        <w:ind w:firstLine="555"/>
        <w:rPr>
          <w:rFonts w:ascii="仿宋" w:eastAsia="仿宋" w:hAnsi="仿宋" w:cs="仿宋"/>
          <w:sz w:val="28"/>
          <w:szCs w:val="28"/>
        </w:rPr>
      </w:pPr>
      <w:r>
        <w:rPr>
          <w:rFonts w:ascii="仿宋" w:eastAsia="仿宋" w:hAnsi="仿宋" w:cs="仿宋" w:hint="eastAsia"/>
          <w:sz w:val="28"/>
          <w:szCs w:val="28"/>
        </w:rPr>
        <w:t>3.2、响应文件包括（但不限于）技术、服务性部分以下内容：</w:t>
      </w:r>
    </w:p>
    <w:p w:rsidR="00353245" w:rsidRDefault="00302EE3">
      <w:pPr>
        <w:spacing w:line="360" w:lineRule="auto"/>
        <w:ind w:firstLineChars="225" w:firstLine="630"/>
        <w:rPr>
          <w:rFonts w:ascii="仿宋" w:eastAsia="仿宋" w:hAnsi="仿宋" w:cs="仿宋"/>
          <w:sz w:val="28"/>
          <w:szCs w:val="28"/>
        </w:rPr>
      </w:pPr>
      <w:r>
        <w:rPr>
          <w:rFonts w:ascii="仿宋" w:eastAsia="仿宋" w:hAnsi="仿宋" w:cs="仿宋" w:hint="eastAsia"/>
          <w:sz w:val="28"/>
          <w:szCs w:val="28"/>
        </w:rPr>
        <w:t>按照询价文件“</w:t>
      </w:r>
      <w:r>
        <w:rPr>
          <w:rFonts w:ascii="仿宋" w:eastAsia="仿宋" w:hAnsi="仿宋" w:cs="仿宋" w:hint="eastAsia"/>
          <w:sz w:val="28"/>
          <w:szCs w:val="28"/>
          <w:u w:val="single"/>
        </w:rPr>
        <w:t>第十章 响应文件相关文书格式</w:t>
      </w:r>
      <w:r>
        <w:rPr>
          <w:rFonts w:ascii="仿宋" w:eastAsia="仿宋" w:hAnsi="仿宋" w:cs="仿宋" w:hint="eastAsia"/>
          <w:sz w:val="28"/>
          <w:szCs w:val="28"/>
        </w:rPr>
        <w:t>”的响应文件封面模板和“附件”1-7要求提供的各报价文书，按附件格式响应编制响应文件，并签字加盖供应商公章。</w:t>
      </w:r>
    </w:p>
    <w:p w:rsidR="00353245" w:rsidRDefault="00302EE3">
      <w:pPr>
        <w:pStyle w:val="a7"/>
        <w:spacing w:line="360" w:lineRule="auto"/>
        <w:ind w:firstLine="540"/>
        <w:rPr>
          <w:rFonts w:ascii="仿宋" w:eastAsia="仿宋" w:hAnsi="仿宋" w:cs="仿宋"/>
          <w:sz w:val="28"/>
          <w:szCs w:val="28"/>
        </w:rPr>
      </w:pPr>
      <w:r>
        <w:rPr>
          <w:rFonts w:ascii="仿宋" w:eastAsia="仿宋" w:hAnsi="仿宋" w:cs="仿宋" w:hint="eastAsia"/>
          <w:sz w:val="28"/>
          <w:szCs w:val="28"/>
        </w:rPr>
        <w:t>以上要求资料必须据实提供，不得有实质性遗漏，如询价文件中提供了统一格式，应按格式要求准备文件,否则被视为没有实质性响应询价文件要求。</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4、响应文件统一用A4幅面纸。</w:t>
      </w:r>
    </w:p>
    <w:p w:rsidR="00353245" w:rsidRDefault="00353245">
      <w:pPr>
        <w:pStyle w:val="af0"/>
        <w:spacing w:line="360" w:lineRule="auto"/>
        <w:ind w:firstLine="560"/>
        <w:rPr>
          <w:rFonts w:ascii="仿宋" w:eastAsia="仿宋" w:hAnsi="仿宋" w:cs="仿宋"/>
          <w:sz w:val="28"/>
          <w:szCs w:val="28"/>
          <w:highlight w:val="white"/>
        </w:rPr>
      </w:pPr>
    </w:p>
    <w:p w:rsidR="00353245" w:rsidRDefault="00302EE3" w:rsidP="00B753B9">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（二）响应文件的密封及递交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rsidR="00353245" w:rsidRDefault="00302EE3">
      <w:pPr>
        <w:pStyle w:val="af0"/>
        <w:spacing w:line="360" w:lineRule="auto"/>
        <w:ind w:firstLine="560"/>
        <w:rPr>
          <w:rFonts w:ascii="仿宋" w:eastAsia="仿宋" w:hAnsi="仿宋" w:cs="仿宋"/>
          <w:bCs/>
          <w:sz w:val="28"/>
          <w:szCs w:val="28"/>
          <w:highlight w:val="white"/>
          <w:lang w:val="zh-CN"/>
        </w:rPr>
      </w:pPr>
      <w:r>
        <w:rPr>
          <w:rFonts w:ascii="仿宋" w:eastAsia="仿宋" w:hAnsi="仿宋" w:cs="仿宋" w:hint="eastAsia"/>
          <w:sz w:val="28"/>
          <w:szCs w:val="28"/>
        </w:rPr>
        <w:t>2、</w:t>
      </w:r>
      <w:r>
        <w:rPr>
          <w:rFonts w:ascii="仿宋" w:eastAsia="仿宋" w:hAnsi="仿宋" w:cs="仿宋" w:hint="eastAsia"/>
          <w:bCs/>
          <w:sz w:val="28"/>
          <w:szCs w:val="28"/>
          <w:highlight w:val="white"/>
          <w:lang w:val="zh-CN"/>
        </w:rPr>
        <w:t>供应商必须在</w:t>
      </w:r>
      <w:r>
        <w:rPr>
          <w:rFonts w:ascii="仿宋" w:eastAsia="仿宋" w:hAnsi="仿宋" w:cs="仿宋" w:hint="eastAsia"/>
          <w:bCs/>
          <w:sz w:val="28"/>
          <w:szCs w:val="28"/>
          <w:highlight w:val="white"/>
        </w:rPr>
        <w:t>开标</w:t>
      </w:r>
      <w:r>
        <w:rPr>
          <w:rFonts w:ascii="仿宋" w:eastAsia="仿宋" w:hAnsi="仿宋" w:cs="仿宋" w:hint="eastAsia"/>
          <w:bCs/>
          <w:sz w:val="28"/>
          <w:szCs w:val="28"/>
          <w:highlight w:val="white"/>
          <w:lang w:val="zh-CN"/>
        </w:rPr>
        <w:t>截止时间前将</w:t>
      </w:r>
      <w:r>
        <w:rPr>
          <w:rFonts w:ascii="仿宋" w:eastAsia="仿宋" w:hAnsi="仿宋" w:cs="仿宋" w:hint="eastAsia"/>
          <w:bCs/>
          <w:sz w:val="28"/>
          <w:szCs w:val="28"/>
          <w:highlight w:val="white"/>
        </w:rPr>
        <w:t>按规定密封的响应文件现场递交至规定的开标地点，</w:t>
      </w:r>
      <w:r>
        <w:rPr>
          <w:rFonts w:ascii="仿宋" w:eastAsia="仿宋" w:hAnsi="仿宋" w:cs="仿宋" w:hint="eastAsia"/>
          <w:bCs/>
          <w:sz w:val="28"/>
          <w:szCs w:val="28"/>
          <w:highlight w:val="white"/>
          <w:lang w:val="zh-CN"/>
        </w:rPr>
        <w:t>逾期送达或者未按照规定送达，视为</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放弃。</w:t>
      </w:r>
    </w:p>
    <w:p w:rsidR="00353245" w:rsidRDefault="00302EE3">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本次</w:t>
      </w:r>
      <w:r>
        <w:rPr>
          <w:rFonts w:ascii="仿宋" w:eastAsia="仿宋" w:hAnsi="仿宋" w:cs="仿宋" w:hint="eastAsia"/>
          <w:bCs/>
          <w:sz w:val="28"/>
          <w:szCs w:val="28"/>
          <w:highlight w:val="white"/>
        </w:rPr>
        <w:t>采购</w:t>
      </w:r>
      <w:r>
        <w:rPr>
          <w:rFonts w:ascii="仿宋" w:eastAsia="仿宋" w:hAnsi="仿宋" w:cs="仿宋" w:hint="eastAsia"/>
          <w:bCs/>
          <w:sz w:val="28"/>
          <w:szCs w:val="28"/>
          <w:highlight w:val="white"/>
          <w:lang w:val="zh-CN"/>
        </w:rPr>
        <w:t>不接受邮寄的响应文件。</w:t>
      </w:r>
    </w:p>
    <w:p w:rsidR="00353245" w:rsidRDefault="00353245">
      <w:pPr>
        <w:spacing w:line="360" w:lineRule="auto"/>
        <w:rPr>
          <w:rFonts w:ascii="仿宋" w:eastAsia="仿宋" w:hAnsi="仿宋" w:cs="仿宋"/>
          <w:sz w:val="28"/>
          <w:szCs w:val="28"/>
        </w:rPr>
      </w:pPr>
    </w:p>
    <w:p w:rsidR="00353245" w:rsidRDefault="00302EE3">
      <w:pPr>
        <w:pStyle w:val="1"/>
        <w:spacing w:line="360" w:lineRule="auto"/>
        <w:ind w:firstLineChars="0" w:firstLine="0"/>
        <w:rPr>
          <w:rFonts w:ascii="仿宋" w:eastAsia="仿宋" w:hAnsi="仿宋" w:cs="仿宋"/>
          <w:sz w:val="28"/>
          <w:szCs w:val="28"/>
        </w:rPr>
      </w:pPr>
      <w:r>
        <w:rPr>
          <w:rFonts w:ascii="仿宋" w:eastAsia="仿宋" w:hAnsi="仿宋" w:cs="仿宋" w:hint="eastAsia"/>
          <w:sz w:val="28"/>
          <w:szCs w:val="28"/>
        </w:rPr>
        <w:t>第</w:t>
      </w:r>
      <w:r w:rsidR="00E30FF4">
        <w:rPr>
          <w:rFonts w:ascii="仿宋" w:eastAsia="仿宋" w:hAnsi="仿宋" w:cs="仿宋" w:hint="eastAsia"/>
          <w:sz w:val="28"/>
          <w:szCs w:val="28"/>
        </w:rPr>
        <w:t>四</w:t>
      </w:r>
      <w:r>
        <w:rPr>
          <w:rFonts w:ascii="仿宋" w:eastAsia="仿宋" w:hAnsi="仿宋" w:cs="仿宋" w:hint="eastAsia"/>
          <w:sz w:val="28"/>
          <w:szCs w:val="28"/>
        </w:rPr>
        <w:t>章  询价遴选活动程序和成交标准</w:t>
      </w:r>
    </w:p>
    <w:p w:rsidR="00353245" w:rsidRDefault="00302EE3">
      <w:pPr>
        <w:spacing w:line="360" w:lineRule="auto"/>
        <w:ind w:firstLineChars="224" w:firstLine="630"/>
        <w:rPr>
          <w:rFonts w:ascii="仿宋" w:eastAsia="仿宋" w:hAnsi="仿宋" w:cs="仿宋"/>
          <w:b/>
          <w:bCs/>
          <w:sz w:val="28"/>
          <w:szCs w:val="28"/>
        </w:rPr>
      </w:pPr>
      <w:r>
        <w:rPr>
          <w:rFonts w:ascii="仿宋" w:eastAsia="仿宋" w:hAnsi="仿宋" w:cs="仿宋" w:hint="eastAsia"/>
          <w:b/>
          <w:bCs/>
          <w:sz w:val="28"/>
          <w:szCs w:val="28"/>
        </w:rPr>
        <w:t>（一）总流程概要一览</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1、供应商报名。</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2、开标当日，供应商按时递交响应文件、样品（如有）。</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3、开标合格供应商满足3家及以上，采购人对开标合格的供应商的样品（如有）进行实质性审查。</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4、样品合格供应商满足3家及以上，采购人对样品合格的供应商的“响应文件”进行资格、技术、服务、商务要求等进行实质性审查，是否满足询价文件规定要求。</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5、“响应文件”实质性响应通过的供应商，且合格供应商满足3家及以上，采购人要求合格的供应商进行现场报价，供应商现场填写“报价一览表”。</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6、采购人根据符合采购需求、质量和服务相等且报价最低的原则，按照供应商的报价由低到高排序成交候选供应商名单</w:t>
      </w:r>
      <w:r>
        <w:rPr>
          <w:rFonts w:ascii="仿宋" w:eastAsia="仿宋" w:hAnsi="仿宋" w:cs="仿宋" w:hint="eastAsia"/>
          <w:sz w:val="28"/>
          <w:szCs w:val="28"/>
          <w:u w:val="single"/>
        </w:rPr>
        <w:t>1-3</w:t>
      </w:r>
      <w:r>
        <w:rPr>
          <w:rFonts w:ascii="仿宋" w:eastAsia="仿宋" w:hAnsi="仿宋" w:cs="仿宋" w:hint="eastAsia"/>
          <w:sz w:val="28"/>
          <w:szCs w:val="28"/>
        </w:rPr>
        <w:t xml:space="preserve"> 名，并由采购人确定顺序第1名的，为成交供应商。</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lastRenderedPageBreak/>
        <w:t>7、供应商报价相同的，以抽签方式确定成交候选供应商顺序。</w:t>
      </w:r>
    </w:p>
    <w:p w:rsidR="00353245" w:rsidRDefault="00302EE3" w:rsidP="003F1DD9">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8、评审结果在</w:t>
      </w:r>
      <w:r>
        <w:rPr>
          <w:rFonts w:ascii="仿宋" w:eastAsia="仿宋" w:hAnsi="仿宋" w:cs="仿宋" w:hint="eastAsia"/>
          <w:color w:val="000000"/>
          <w:spacing w:val="-2"/>
          <w:sz w:val="28"/>
          <w:szCs w:val="28"/>
        </w:rPr>
        <w:t>大竹县人民医院</w:t>
      </w:r>
      <w:r w:rsidR="003F1DD9">
        <w:rPr>
          <w:rFonts w:ascii="仿宋" w:eastAsia="仿宋" w:hAnsi="仿宋" w:cs="仿宋" w:hint="eastAsia"/>
          <w:color w:val="000000"/>
          <w:spacing w:val="-2"/>
          <w:sz w:val="28"/>
          <w:szCs w:val="28"/>
        </w:rPr>
        <w:t>微信</w:t>
      </w:r>
      <w:r w:rsidR="00201EF8">
        <w:rPr>
          <w:rFonts w:ascii="仿宋" w:eastAsia="仿宋" w:hAnsi="仿宋" w:cs="仿宋" w:hint="eastAsia"/>
          <w:color w:val="000000"/>
          <w:spacing w:val="-2"/>
          <w:sz w:val="28"/>
          <w:szCs w:val="28"/>
        </w:rPr>
        <w:t>公众号上</w:t>
      </w:r>
      <w:r>
        <w:rPr>
          <w:rFonts w:ascii="仿宋" w:eastAsia="仿宋" w:hAnsi="仿宋" w:cs="仿宋" w:hint="eastAsia"/>
          <w:sz w:val="28"/>
          <w:szCs w:val="28"/>
        </w:rPr>
        <w:t>公</w:t>
      </w:r>
      <w:r>
        <w:rPr>
          <w:rFonts w:ascii="仿宋" w:eastAsia="仿宋" w:hAnsi="仿宋" w:cs="仿宋" w:hint="eastAsia"/>
          <w:color w:val="000000"/>
          <w:sz w:val="28"/>
          <w:szCs w:val="28"/>
        </w:rPr>
        <w:t>示</w:t>
      </w:r>
      <w:r>
        <w:rPr>
          <w:rFonts w:ascii="仿宋" w:eastAsia="仿宋" w:hAnsi="仿宋" w:cs="仿宋" w:hint="eastAsia"/>
          <w:sz w:val="28"/>
          <w:szCs w:val="28"/>
        </w:rPr>
        <w:t>，供应商对评审结果有异议的，可提出书面质疑。</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9、成交供应商接到采购人中标通知后，15日内来院签订合同，逾期未到者，按弃权处理。</w:t>
      </w:r>
    </w:p>
    <w:p w:rsidR="00353245" w:rsidRDefault="00353245">
      <w:pPr>
        <w:pStyle w:val="af0"/>
        <w:spacing w:line="360" w:lineRule="auto"/>
        <w:ind w:firstLineChars="0" w:firstLine="0"/>
        <w:rPr>
          <w:rFonts w:ascii="仿宋" w:eastAsia="仿宋" w:hAnsi="仿宋" w:cs="仿宋"/>
          <w:sz w:val="28"/>
          <w:szCs w:val="28"/>
          <w:highlight w:val="white"/>
        </w:rPr>
      </w:pPr>
    </w:p>
    <w:p w:rsidR="00353245" w:rsidRDefault="00302EE3">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highlight w:val="white"/>
        </w:rPr>
        <w:t>（二）开标细则</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1、开标在询价文件规定的时间和地点进行，采购人、供应商须派代表参加并签到以证明其出席。开标由采购人主持、供应商代表参加。</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2、</w:t>
      </w:r>
      <w:r>
        <w:rPr>
          <w:rFonts w:ascii="仿宋" w:eastAsia="仿宋" w:hAnsi="仿宋" w:cs="仿宋" w:hint="eastAsia"/>
          <w:bCs/>
          <w:sz w:val="28"/>
          <w:szCs w:val="28"/>
          <w:highlight w:val="white"/>
          <w:lang w:val="zh-CN"/>
        </w:rPr>
        <w:t>开标时，</w:t>
      </w:r>
      <w:r>
        <w:rPr>
          <w:rFonts w:ascii="仿宋" w:eastAsia="仿宋" w:hAnsi="仿宋" w:cs="仿宋" w:hint="eastAsia"/>
          <w:bCs/>
          <w:sz w:val="28"/>
          <w:szCs w:val="28"/>
          <w:highlight w:val="white"/>
        </w:rPr>
        <w:t>可能</w:t>
      </w:r>
      <w:r>
        <w:rPr>
          <w:rFonts w:ascii="仿宋" w:eastAsia="仿宋" w:hAnsi="仿宋" w:cs="仿宋" w:hint="eastAsia"/>
          <w:bCs/>
          <w:sz w:val="28"/>
          <w:szCs w:val="28"/>
          <w:highlight w:val="white"/>
          <w:lang w:val="zh-CN"/>
        </w:rPr>
        <w:t>根据具体情况邀请有关监督管理部门对开标活动进行现场监督。</w:t>
      </w:r>
    </w:p>
    <w:p w:rsidR="00353245" w:rsidRDefault="00302EE3">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开标会主持人按照询价文件规定的开标时间宣布开标，开标将按以下程序进行：</w:t>
      </w:r>
    </w:p>
    <w:p w:rsidR="00353245" w:rsidRDefault="00302EE3">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3.1</w:t>
      </w:r>
      <w:r>
        <w:rPr>
          <w:rFonts w:ascii="仿宋" w:eastAsia="仿宋" w:hAnsi="仿宋" w:cs="仿宋" w:hint="eastAsia"/>
          <w:bCs/>
          <w:sz w:val="28"/>
          <w:szCs w:val="28"/>
          <w:highlight w:val="white"/>
          <w:lang w:val="zh-CN"/>
        </w:rPr>
        <w:t>宣布开标会开始。主持人当众宣布参加开标会</w:t>
      </w:r>
      <w:r>
        <w:rPr>
          <w:rFonts w:ascii="仿宋" w:eastAsia="仿宋" w:hAnsi="仿宋" w:cs="仿宋" w:hint="eastAsia"/>
          <w:bCs/>
          <w:sz w:val="28"/>
          <w:szCs w:val="28"/>
          <w:highlight w:val="white"/>
        </w:rPr>
        <w:t>的工作人员</w:t>
      </w:r>
      <w:r>
        <w:rPr>
          <w:rFonts w:ascii="仿宋" w:eastAsia="仿宋" w:hAnsi="仿宋" w:cs="仿宋" w:hint="eastAsia"/>
          <w:bCs/>
          <w:sz w:val="28"/>
          <w:szCs w:val="28"/>
          <w:highlight w:val="white"/>
          <w:lang w:val="zh-CN"/>
        </w:rPr>
        <w:t>、现场监督人员，根据“供应商</w:t>
      </w:r>
      <w:r>
        <w:rPr>
          <w:rFonts w:ascii="仿宋" w:eastAsia="仿宋" w:hAnsi="仿宋" w:cs="仿宋" w:hint="eastAsia"/>
          <w:bCs/>
          <w:sz w:val="28"/>
          <w:szCs w:val="28"/>
          <w:highlight w:val="white"/>
        </w:rPr>
        <w:t>报名表</w:t>
      </w:r>
      <w:r>
        <w:rPr>
          <w:rFonts w:ascii="仿宋" w:eastAsia="仿宋" w:hAnsi="仿宋" w:cs="仿宋" w:hint="eastAsia"/>
          <w:bCs/>
          <w:sz w:val="28"/>
          <w:szCs w:val="28"/>
          <w:highlight w:val="white"/>
          <w:lang w:val="zh-CN"/>
        </w:rPr>
        <w:t>”和</w:t>
      </w:r>
      <w:r>
        <w:rPr>
          <w:rFonts w:ascii="仿宋" w:eastAsia="仿宋" w:hAnsi="仿宋" w:cs="仿宋" w:hint="eastAsia"/>
          <w:bCs/>
          <w:sz w:val="28"/>
          <w:szCs w:val="28"/>
          <w:highlight w:val="white"/>
        </w:rPr>
        <w:t>供应商签到情况，宣读参加</w:t>
      </w:r>
      <w:r>
        <w:rPr>
          <w:rFonts w:ascii="仿宋" w:eastAsia="仿宋" w:hAnsi="仿宋" w:cs="仿宋" w:hint="eastAsia"/>
          <w:bCs/>
          <w:sz w:val="28"/>
          <w:szCs w:val="28"/>
          <w:highlight w:val="white"/>
          <w:lang w:val="zh-CN"/>
        </w:rPr>
        <w:t>投标的供应商名单。宣布会场纪律和有关注意事项。</w:t>
      </w:r>
    </w:p>
    <w:p w:rsidR="00353245" w:rsidRDefault="00302EE3">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3.2</w:t>
      </w:r>
      <w:r>
        <w:rPr>
          <w:rFonts w:ascii="仿宋" w:eastAsia="仿宋" w:hAnsi="仿宋" w:cs="仿宋" w:hint="eastAsia"/>
          <w:bCs/>
          <w:sz w:val="28"/>
          <w:szCs w:val="28"/>
          <w:highlight w:val="white"/>
          <w:lang w:val="zh-CN"/>
        </w:rPr>
        <w:t>开标时，由供应商对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情况进行</w:t>
      </w:r>
      <w:r>
        <w:rPr>
          <w:rFonts w:ascii="仿宋" w:eastAsia="仿宋" w:hAnsi="仿宋" w:cs="仿宋" w:hint="eastAsia"/>
          <w:bCs/>
          <w:sz w:val="28"/>
          <w:szCs w:val="28"/>
          <w:highlight w:val="white"/>
        </w:rPr>
        <w:t>互相</w:t>
      </w:r>
      <w:r>
        <w:rPr>
          <w:rFonts w:ascii="仿宋" w:eastAsia="仿宋" w:hAnsi="仿宋" w:cs="仿宋" w:hint="eastAsia"/>
          <w:bCs/>
          <w:sz w:val="28"/>
          <w:szCs w:val="28"/>
          <w:highlight w:val="white"/>
          <w:lang w:val="zh-CN"/>
        </w:rPr>
        <w:t>检查，经</w:t>
      </w:r>
      <w:r>
        <w:rPr>
          <w:rFonts w:ascii="仿宋" w:eastAsia="仿宋" w:hAnsi="仿宋" w:cs="仿宋" w:hint="eastAsia"/>
          <w:bCs/>
          <w:sz w:val="28"/>
          <w:szCs w:val="28"/>
          <w:highlight w:val="white"/>
        </w:rPr>
        <w:t>签字</w:t>
      </w:r>
      <w:r>
        <w:rPr>
          <w:rFonts w:ascii="仿宋" w:eastAsia="仿宋" w:hAnsi="仿宋" w:cs="仿宋" w:hint="eastAsia"/>
          <w:bCs/>
          <w:sz w:val="28"/>
          <w:szCs w:val="28"/>
          <w:highlight w:val="white"/>
          <w:lang w:val="zh-CN"/>
        </w:rPr>
        <w:t>确认后当众宣布。</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情况有异议的，可以当场向开标主持人或者现场监督人员反映，要求开标现场记录人员予以记录，并在评审时由评审</w:t>
      </w:r>
      <w:r>
        <w:rPr>
          <w:rFonts w:ascii="仿宋" w:eastAsia="仿宋" w:hAnsi="仿宋" w:cs="仿宋" w:hint="eastAsia"/>
          <w:bCs/>
          <w:sz w:val="28"/>
          <w:szCs w:val="28"/>
          <w:highlight w:val="white"/>
        </w:rPr>
        <w:t>人员</w:t>
      </w:r>
      <w:r>
        <w:rPr>
          <w:rFonts w:ascii="仿宋" w:eastAsia="仿宋" w:hAnsi="仿宋" w:cs="仿宋" w:hint="eastAsia"/>
          <w:bCs/>
          <w:sz w:val="28"/>
          <w:szCs w:val="28"/>
          <w:highlight w:val="white"/>
          <w:lang w:val="zh-CN"/>
        </w:rPr>
        <w:t>予以认定处理，但不得影响开标工作的正常进行。</w:t>
      </w:r>
    </w:p>
    <w:p w:rsidR="00353245" w:rsidRDefault="00302EE3">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highlight w:val="white"/>
        </w:rPr>
        <w:t>3.3供应商对样品（如有）提供情况互相检查，对样品提供</w:t>
      </w:r>
      <w:r>
        <w:rPr>
          <w:rFonts w:ascii="仿宋" w:eastAsia="仿宋" w:hAnsi="仿宋" w:cs="仿宋" w:hint="eastAsia"/>
          <w:bCs/>
          <w:sz w:val="28"/>
          <w:szCs w:val="28"/>
          <w:highlight w:val="white"/>
          <w:lang w:val="zh-CN"/>
        </w:rPr>
        <w:t>情况有异议的，可以当场向开标主持人或者现场监督人员反映。</w:t>
      </w:r>
    </w:p>
    <w:p w:rsidR="00353245" w:rsidRDefault="00302EE3">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highlight w:val="white"/>
        </w:rPr>
        <w:t>3.4</w:t>
      </w:r>
      <w:r>
        <w:rPr>
          <w:rFonts w:ascii="仿宋" w:eastAsia="仿宋" w:hAnsi="仿宋" w:cs="仿宋" w:hint="eastAsia"/>
          <w:bCs/>
          <w:sz w:val="28"/>
          <w:szCs w:val="28"/>
          <w:highlight w:val="white"/>
        </w:rPr>
        <w:t>主持人宣布参加本次询价的有效供应商名单，工作人员做开标记录</w:t>
      </w:r>
      <w:r>
        <w:rPr>
          <w:rFonts w:ascii="仿宋" w:eastAsia="仿宋" w:hAnsi="仿宋" w:cs="仿宋" w:hint="eastAsia"/>
          <w:sz w:val="28"/>
          <w:szCs w:val="28"/>
          <w:highlight w:val="white"/>
        </w:rPr>
        <w:t>。</w:t>
      </w:r>
    </w:p>
    <w:p w:rsidR="00353245" w:rsidRDefault="00302EE3">
      <w:p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highlight w:val="white"/>
        </w:rPr>
        <w:t>3.5主持人宣布开标会结束后，所有供应商代表应立即退场，在指定的区域等候</w:t>
      </w:r>
      <w:r>
        <w:rPr>
          <w:rFonts w:ascii="仿宋" w:eastAsia="仿宋" w:hAnsi="仿宋" w:cs="仿宋" w:hint="eastAsia"/>
          <w:bCs/>
          <w:spacing w:val="8"/>
          <w:sz w:val="28"/>
          <w:szCs w:val="28"/>
          <w:highlight w:val="white"/>
        </w:rPr>
        <w:t>；响应文件、样品交由</w:t>
      </w:r>
      <w:r>
        <w:rPr>
          <w:rFonts w:ascii="仿宋" w:eastAsia="仿宋" w:hAnsi="仿宋" w:cs="仿宋" w:hint="eastAsia"/>
          <w:bCs/>
          <w:sz w:val="28"/>
          <w:szCs w:val="28"/>
          <w:highlight w:val="white"/>
          <w:lang w:val="zh-CN"/>
        </w:rPr>
        <w:t>评审委员会</w:t>
      </w:r>
      <w:r>
        <w:rPr>
          <w:rFonts w:ascii="仿宋" w:eastAsia="仿宋" w:hAnsi="仿宋" w:cs="仿宋" w:hint="eastAsia"/>
          <w:bCs/>
          <w:spacing w:val="8"/>
          <w:sz w:val="28"/>
          <w:szCs w:val="28"/>
          <w:highlight w:val="white"/>
        </w:rPr>
        <w:t>独立评审，进入评审阶段。</w:t>
      </w:r>
    </w:p>
    <w:p w:rsidR="00353245" w:rsidRDefault="00353245">
      <w:pPr>
        <w:pStyle w:val="5"/>
      </w:pPr>
    </w:p>
    <w:p w:rsidR="00353245" w:rsidRDefault="00302EE3">
      <w:pPr>
        <w:numPr>
          <w:ilvl w:val="0"/>
          <w:numId w:val="4"/>
        </w:numPr>
        <w:adjustRightInd w:val="0"/>
        <w:snapToGrid w:val="0"/>
        <w:spacing w:line="360" w:lineRule="auto"/>
        <w:ind w:firstLineChars="200" w:firstLine="562"/>
        <w:rPr>
          <w:rFonts w:ascii="仿宋" w:eastAsia="仿宋" w:hAnsi="仿宋" w:cs="仿宋"/>
          <w:b/>
          <w:sz w:val="28"/>
          <w:szCs w:val="28"/>
          <w:highlight w:val="white"/>
        </w:rPr>
      </w:pPr>
      <w:r>
        <w:rPr>
          <w:rFonts w:ascii="仿宋" w:eastAsia="仿宋" w:hAnsi="仿宋" w:cs="仿宋" w:hint="eastAsia"/>
          <w:b/>
          <w:sz w:val="28"/>
          <w:szCs w:val="28"/>
          <w:highlight w:val="white"/>
        </w:rPr>
        <w:t>实物样品/现场演示（如有）</w:t>
      </w:r>
    </w:p>
    <w:p w:rsidR="00353245" w:rsidRDefault="00302EE3">
      <w:pPr>
        <w:numPr>
          <w:ilvl w:val="0"/>
          <w:numId w:val="5"/>
        </w:num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样品/现场演示的顺序以现场抽签或其他公平的方式确定。</w:t>
      </w:r>
    </w:p>
    <w:p w:rsidR="00353245" w:rsidRDefault="00302EE3">
      <w:pPr>
        <w:numPr>
          <w:ilvl w:val="0"/>
          <w:numId w:val="5"/>
        </w:num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rPr>
        <w:t>评审委员会对开标通过的供应商的实物样品/现场演示对照采购要求进行评定。</w:t>
      </w:r>
    </w:p>
    <w:p w:rsidR="00353245" w:rsidRDefault="00353245">
      <w:pPr>
        <w:pStyle w:val="5"/>
      </w:pPr>
    </w:p>
    <w:p w:rsidR="00353245" w:rsidRDefault="00302EE3">
      <w:pPr>
        <w:numPr>
          <w:ilvl w:val="0"/>
          <w:numId w:val="4"/>
        </w:numPr>
        <w:adjustRightInd w:val="0"/>
        <w:snapToGrid w:val="0"/>
        <w:spacing w:line="360" w:lineRule="auto"/>
        <w:ind w:firstLineChars="200" w:firstLine="562"/>
        <w:rPr>
          <w:rFonts w:ascii="仿宋" w:eastAsia="仿宋" w:hAnsi="仿宋" w:cs="仿宋"/>
          <w:sz w:val="28"/>
          <w:szCs w:val="28"/>
          <w:highlight w:val="white"/>
        </w:rPr>
      </w:pPr>
      <w:r>
        <w:rPr>
          <w:rFonts w:ascii="仿宋" w:eastAsia="仿宋" w:hAnsi="仿宋" w:cs="仿宋" w:hint="eastAsia"/>
          <w:b/>
          <w:bCs/>
          <w:sz w:val="28"/>
          <w:szCs w:val="28"/>
        </w:rPr>
        <w:t>响应文件实质性审查</w:t>
      </w:r>
    </w:p>
    <w:p w:rsidR="00353245" w:rsidRDefault="00302EE3">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保留样品测试合格的供应商响应文件，满足3家及以上合格供应商的情况下，评审人员解封后进行书面审查。</w:t>
      </w:r>
    </w:p>
    <w:p w:rsidR="00353245" w:rsidRDefault="00302EE3">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rsidR="00353245" w:rsidRDefault="00302EE3">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rsidR="00353245" w:rsidRDefault="00302EE3">
      <w:pPr>
        <w:pStyle w:val="5"/>
        <w:spacing w:line="360" w:lineRule="auto"/>
        <w:rPr>
          <w:rFonts w:ascii="仿宋" w:eastAsia="仿宋" w:hAnsi="仿宋" w:cs="仿宋"/>
          <w:bCs/>
          <w:sz w:val="28"/>
        </w:rPr>
      </w:pPr>
      <w:r>
        <w:rPr>
          <w:rFonts w:ascii="仿宋" w:eastAsia="仿宋" w:hAnsi="仿宋" w:cs="仿宋" w:hint="eastAsia"/>
          <w:bCs/>
          <w:sz w:val="28"/>
        </w:rPr>
        <w:t>（五）一次性报价</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bCs/>
          <w:sz w:val="28"/>
          <w:szCs w:val="28"/>
          <w:highlight w:val="white"/>
        </w:rPr>
        <w:t>1、评审委员会响应文件审查结束后，</w:t>
      </w:r>
      <w:r>
        <w:rPr>
          <w:rFonts w:ascii="仿宋" w:eastAsia="仿宋" w:hAnsi="仿宋" w:cs="仿宋" w:hint="eastAsia"/>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5、供应商在报价过程中，不得串通。发现供应商存在串通的，评审委员会应当将其响应文件作无效处理，并在评审报告中注明。</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6、低于成本价不正当竞争预防措施（详见“第二章询价须知”低于成本价不正当竞争预防措施）。</w:t>
      </w:r>
    </w:p>
    <w:p w:rsidR="00353245" w:rsidRDefault="00353245">
      <w:pPr>
        <w:pStyle w:val="a4"/>
        <w:spacing w:line="360" w:lineRule="auto"/>
        <w:ind w:firstLineChars="200" w:firstLine="560"/>
        <w:rPr>
          <w:rFonts w:ascii="仿宋" w:eastAsia="仿宋" w:hAnsi="仿宋" w:cs="仿宋"/>
          <w:sz w:val="28"/>
          <w:szCs w:val="28"/>
        </w:rPr>
      </w:pPr>
    </w:p>
    <w:p w:rsidR="00353245" w:rsidRDefault="00302EE3">
      <w:pPr>
        <w:spacing w:line="360" w:lineRule="auto"/>
        <w:ind w:firstLineChars="200" w:firstLine="562"/>
        <w:rPr>
          <w:rFonts w:ascii="仿宋" w:eastAsia="仿宋" w:hAnsi="仿宋" w:cs="仿宋"/>
          <w:b/>
          <w:bCs/>
          <w:sz w:val="28"/>
          <w:szCs w:val="28"/>
          <w:highlight w:val="white"/>
        </w:rPr>
      </w:pPr>
      <w:bookmarkStart w:id="9" w:name="_Toc350864516"/>
      <w:r>
        <w:rPr>
          <w:rFonts w:ascii="仿宋" w:eastAsia="仿宋" w:hAnsi="仿宋" w:cs="仿宋" w:hint="eastAsia"/>
          <w:b/>
          <w:bCs/>
          <w:sz w:val="28"/>
          <w:szCs w:val="28"/>
          <w:highlight w:val="white"/>
        </w:rPr>
        <w:t>（六）确定成交供应商</w:t>
      </w:r>
    </w:p>
    <w:p w:rsidR="00353245" w:rsidRDefault="00302EE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1、本项目评审方法为：比照最低评标价法确定成交供应商，即在符合</w:t>
      </w:r>
      <w:r>
        <w:rPr>
          <w:rFonts w:ascii="仿宋" w:eastAsia="仿宋" w:hAnsi="仿宋" w:cs="仿宋" w:hint="eastAsia"/>
          <w:sz w:val="28"/>
          <w:szCs w:val="28"/>
          <w:u w:val="single"/>
        </w:rPr>
        <w:t>采购需求、质量和服务</w:t>
      </w:r>
      <w:r>
        <w:rPr>
          <w:rFonts w:ascii="仿宋" w:eastAsia="仿宋" w:hAnsi="仿宋" w:cs="仿宋" w:hint="eastAsia"/>
          <w:bCs/>
          <w:sz w:val="28"/>
          <w:szCs w:val="28"/>
          <w:u w:val="single"/>
        </w:rPr>
        <w:t>均能满足采购文件实质性响应要求</w:t>
      </w:r>
      <w:r>
        <w:rPr>
          <w:rFonts w:ascii="仿宋" w:eastAsia="仿宋" w:hAnsi="仿宋" w:cs="仿宋" w:hint="eastAsia"/>
          <w:sz w:val="28"/>
          <w:szCs w:val="28"/>
          <w:u w:val="single"/>
        </w:rPr>
        <w:t>前提下，以提出最低报价的供应商作为成交供应商</w:t>
      </w:r>
      <w:r>
        <w:rPr>
          <w:rFonts w:ascii="仿宋" w:eastAsia="仿宋" w:hAnsi="仿宋" w:cs="仿宋" w:hint="eastAsia"/>
          <w:sz w:val="28"/>
          <w:szCs w:val="28"/>
        </w:rPr>
        <w:t>。</w:t>
      </w:r>
      <w:bookmarkEnd w:id="9"/>
    </w:p>
    <w:p w:rsidR="00353245" w:rsidRDefault="00302EE3">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2、评审委员会从质量和服务均能满足采购文件实质性响应要求的供应商中，按照报价由低到高的顺序提出3名以上成交候选人。</w:t>
      </w:r>
    </w:p>
    <w:p w:rsidR="00353245" w:rsidRDefault="00353245">
      <w:pPr>
        <w:pStyle w:val="5"/>
      </w:pPr>
    </w:p>
    <w:p w:rsidR="00353245" w:rsidRDefault="00302EE3" w:rsidP="00B753B9">
      <w:pPr>
        <w:pStyle w:val="af0"/>
        <w:numPr>
          <w:ilvl w:val="0"/>
          <w:numId w:val="7"/>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合同签订、履行</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1、成交供应商依照询价文件规定和响应文件承诺与采购人签订采购合同。</w:t>
      </w:r>
    </w:p>
    <w:p w:rsidR="00353245" w:rsidRDefault="00302EE3" w:rsidP="00B753B9">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2、成交供应商应在成交公告之日起十五日内与采购人签订采购合同。由于成交供应商的原因逾期未与采购人签订采购合同的，将视为放弃成交。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3、成交供应商因不可抗力原因不能履行采购合同或放弃成交的，采购人可</w:t>
      </w:r>
      <w:r>
        <w:rPr>
          <w:rFonts w:ascii="仿宋" w:eastAsia="仿宋" w:hAnsi="仿宋" w:cs="仿宋" w:hint="eastAsia"/>
          <w:sz w:val="28"/>
          <w:szCs w:val="28"/>
        </w:rPr>
        <w:lastRenderedPageBreak/>
        <w:t>以与排在成交供应商之后第一位的成交候选人签订采购合同，以此类推。也可以重新开展采购活动。</w:t>
      </w:r>
    </w:p>
    <w:p w:rsidR="00353245" w:rsidRDefault="00302EE3" w:rsidP="00B753B9">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4、采购人按《采购合同》约定，按相关规定程序向成交供应商付款；成交供应商应向采购人开具正式等额有效发票。  </w:t>
      </w:r>
    </w:p>
    <w:p w:rsidR="00353245" w:rsidRDefault="00302EE3">
      <w:pPr>
        <w:pStyle w:val="af0"/>
        <w:spacing w:line="360" w:lineRule="auto"/>
        <w:ind w:firstLine="560"/>
        <w:rPr>
          <w:rFonts w:ascii="仿宋" w:eastAsia="仿宋" w:hAnsi="仿宋" w:cs="仿宋"/>
          <w:sz w:val="28"/>
          <w:szCs w:val="28"/>
          <w:lang w:val="zh-CN"/>
        </w:rPr>
      </w:pPr>
      <w:r>
        <w:rPr>
          <w:rFonts w:ascii="仿宋" w:eastAsia="仿宋" w:hAnsi="仿宋" w:cs="仿宋" w:hint="eastAsia"/>
          <w:sz w:val="28"/>
          <w:szCs w:val="28"/>
        </w:rPr>
        <w:t>5、</w:t>
      </w:r>
      <w:r>
        <w:rPr>
          <w:rFonts w:ascii="仿宋" w:eastAsia="仿宋" w:hAnsi="仿宋" w:cs="仿宋" w:hint="eastAsia"/>
          <w:sz w:val="28"/>
          <w:szCs w:val="28"/>
          <w:lang w:val="zh-CN"/>
        </w:rPr>
        <w:t>本采购项目严禁成交供应商将采购合同义务转包。成交</w:t>
      </w:r>
      <w:r>
        <w:rPr>
          <w:rFonts w:ascii="仿宋" w:eastAsia="仿宋" w:hAnsi="仿宋" w:cs="仿宋" w:hint="eastAsia"/>
          <w:sz w:val="28"/>
          <w:szCs w:val="28"/>
        </w:rPr>
        <w:t>供应</w:t>
      </w:r>
      <w:r>
        <w:rPr>
          <w:rFonts w:ascii="仿宋" w:eastAsia="仿宋" w:hAnsi="仿宋" w:cs="仿宋" w:hint="eastAsia"/>
          <w:sz w:val="28"/>
          <w:szCs w:val="28"/>
          <w:lang w:val="zh-CN"/>
        </w:rPr>
        <w:t>商转包的，视同拒绝履行采购合同义务，将依法追究法律责任。</w:t>
      </w:r>
    </w:p>
    <w:p w:rsidR="00353245" w:rsidRDefault="00302EE3">
      <w:pPr>
        <w:pStyle w:val="af0"/>
        <w:spacing w:line="360" w:lineRule="auto"/>
        <w:ind w:firstLine="560"/>
        <w:rPr>
          <w:rFonts w:ascii="仿宋" w:eastAsia="仿宋" w:hAnsi="仿宋" w:cs="仿宋"/>
          <w:bCs/>
          <w:sz w:val="28"/>
          <w:szCs w:val="28"/>
          <w:lang w:val="zh-CN"/>
        </w:rPr>
      </w:pPr>
      <w:r>
        <w:rPr>
          <w:rFonts w:ascii="仿宋" w:eastAsia="仿宋" w:hAnsi="仿宋" w:cs="仿宋" w:hint="eastAsia"/>
          <w:sz w:val="28"/>
          <w:szCs w:val="28"/>
          <w:highlight w:val="white"/>
        </w:rPr>
        <w:t>6、</w:t>
      </w:r>
      <w:r>
        <w:rPr>
          <w:rFonts w:ascii="仿宋" w:eastAsia="仿宋" w:hAnsi="仿宋" w:cs="仿宋" w:hint="eastAsia"/>
          <w:bCs/>
          <w:sz w:val="28"/>
          <w:szCs w:val="28"/>
          <w:highlight w:val="white"/>
          <w:lang w:val="zh-CN"/>
        </w:rPr>
        <w:t>成交供应商与采购人签订合同后，合同双方应严格执行合同条款，履行合同规定的义务，保证合同的顺利完成。</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7、</w:t>
      </w:r>
      <w:r>
        <w:rPr>
          <w:rFonts w:ascii="仿宋" w:eastAsia="仿宋" w:hAnsi="仿宋" w:cs="仿宋" w:hint="eastAsia"/>
          <w:bCs/>
          <w:sz w:val="28"/>
          <w:szCs w:val="28"/>
          <w:highlight w:val="white"/>
          <w:lang w:val="zh-CN"/>
        </w:rPr>
        <w:t>在合同</w:t>
      </w:r>
      <w:r>
        <w:rPr>
          <w:rFonts w:ascii="仿宋" w:eastAsia="仿宋" w:hAnsi="仿宋" w:cs="仿宋" w:hint="eastAsia"/>
          <w:bCs/>
          <w:sz w:val="28"/>
          <w:szCs w:val="28"/>
          <w:highlight w:val="white"/>
        </w:rPr>
        <w:t>履行</w:t>
      </w:r>
      <w:r>
        <w:rPr>
          <w:rFonts w:ascii="仿宋" w:eastAsia="仿宋" w:hAnsi="仿宋" w:cs="仿宋" w:hint="eastAsia"/>
          <w:bCs/>
          <w:sz w:val="28"/>
          <w:szCs w:val="28"/>
          <w:highlight w:val="white"/>
          <w:lang w:val="zh-CN"/>
        </w:rPr>
        <w:t>过程中，如发生合同纠纷，合同双方应按照《中华人民共和国民法典》的有关规定进行处理。</w:t>
      </w:r>
    </w:p>
    <w:p w:rsidR="00353245" w:rsidRDefault="00302EE3">
      <w:pPr>
        <w:tabs>
          <w:tab w:val="left" w:pos="1080"/>
        </w:tabs>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353245" w:rsidRDefault="00353245">
      <w:pPr>
        <w:pStyle w:val="5"/>
      </w:pPr>
    </w:p>
    <w:p w:rsidR="00353245" w:rsidRDefault="00353245">
      <w:pPr>
        <w:pStyle w:val="a4"/>
      </w:pPr>
    </w:p>
    <w:p w:rsidR="00353245" w:rsidRDefault="00353245">
      <w:pPr>
        <w:pStyle w:val="a4"/>
      </w:pPr>
    </w:p>
    <w:p w:rsidR="00353245" w:rsidRDefault="00353245">
      <w:pPr>
        <w:pStyle w:val="a4"/>
      </w:pPr>
    </w:p>
    <w:p w:rsidR="00353245" w:rsidRDefault="00353245">
      <w:pPr>
        <w:pStyle w:val="a4"/>
      </w:pPr>
    </w:p>
    <w:p w:rsidR="00353245" w:rsidRDefault="00353245">
      <w:pPr>
        <w:pStyle w:val="a4"/>
      </w:pPr>
    </w:p>
    <w:p w:rsidR="00353245" w:rsidRDefault="00302EE3">
      <w:pPr>
        <w:pStyle w:val="22"/>
        <w:snapToGrid w:val="0"/>
        <w:spacing w:line="360" w:lineRule="auto"/>
        <w:jc w:val="center"/>
        <w:rPr>
          <w:rFonts w:ascii="仿宋" w:eastAsia="仿宋" w:hAnsi="仿宋" w:cs="仿宋"/>
          <w:sz w:val="28"/>
          <w:szCs w:val="28"/>
        </w:rPr>
      </w:pPr>
      <w:r>
        <w:rPr>
          <w:rFonts w:ascii="仿宋" w:eastAsia="仿宋" w:hAnsi="仿宋" w:cs="仿宋" w:hint="eastAsia"/>
          <w:sz w:val="28"/>
          <w:szCs w:val="28"/>
          <w:highlight w:val="white"/>
        </w:rPr>
        <w:t>第</w:t>
      </w:r>
      <w:r w:rsidR="00E30FF4">
        <w:rPr>
          <w:rFonts w:ascii="仿宋" w:eastAsia="仿宋" w:hAnsi="仿宋" w:cs="仿宋" w:hint="eastAsia"/>
          <w:sz w:val="28"/>
          <w:szCs w:val="28"/>
          <w:highlight w:val="white"/>
        </w:rPr>
        <w:t>五</w:t>
      </w:r>
      <w:r>
        <w:rPr>
          <w:rFonts w:ascii="仿宋" w:eastAsia="仿宋" w:hAnsi="仿宋" w:cs="仿宋" w:hint="eastAsia"/>
          <w:sz w:val="28"/>
          <w:szCs w:val="28"/>
          <w:highlight w:val="white"/>
        </w:rPr>
        <w:t>章 询价文件流标、供应商无效化的规定</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（一）有以下情形之一的，响应文件不予以受理：</w:t>
      </w:r>
    </w:p>
    <w:p w:rsidR="00353245" w:rsidRDefault="00302EE3">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1、未报名。</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2、不在开标截止时间前履行签到手续的，迟到的。</w:t>
      </w:r>
    </w:p>
    <w:p w:rsidR="00353245" w:rsidRDefault="00302EE3">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3、响应文件、样品不否符合询价文件规定数量、要求的，响应文件、样品未提供或逾期送达的。</w:t>
      </w:r>
    </w:p>
    <w:p w:rsidR="00353245" w:rsidRDefault="00302EE3">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4、响应文件的供应商的名称与报名表的供应商名称不一致的。</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5、响应文件的采购项目名称、采购编号和询价文件不一致的。</w:t>
      </w:r>
    </w:p>
    <w:p w:rsidR="00353245" w:rsidRDefault="00302EE3">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6、响应文件密封袋未注明相关信息、未密封、未按要求密封、未盖章、未</w:t>
      </w:r>
      <w:r>
        <w:rPr>
          <w:rFonts w:ascii="仿宋" w:eastAsia="仿宋" w:hAnsi="仿宋" w:cs="仿宋" w:hint="eastAsia"/>
          <w:sz w:val="28"/>
          <w:szCs w:val="28"/>
          <w:highlight w:val="white"/>
        </w:rPr>
        <w:lastRenderedPageBreak/>
        <w:t>签字的等不符合询价文件规定的。</w:t>
      </w:r>
    </w:p>
    <w:p w:rsidR="00353245" w:rsidRDefault="00302EE3">
      <w:pPr>
        <w:spacing w:line="360" w:lineRule="auto"/>
        <w:ind w:firstLineChars="200" w:firstLine="560"/>
        <w:rPr>
          <w:rFonts w:ascii="仿宋" w:eastAsia="仿宋" w:hAnsi="仿宋" w:cs="仿宋"/>
          <w:bCs/>
          <w:sz w:val="28"/>
          <w:szCs w:val="28"/>
          <w:highlight w:val="white"/>
          <w:lang w:val="zh-CN"/>
        </w:rPr>
      </w:pPr>
      <w:r>
        <w:rPr>
          <w:rFonts w:ascii="仿宋" w:eastAsia="仿宋" w:hAnsi="仿宋" w:cs="仿宋" w:hint="eastAsia"/>
          <w:sz w:val="28"/>
          <w:szCs w:val="28"/>
        </w:rPr>
        <w:t>7、其它违反法律、法规和询价文件的情形。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（二）出现下列情形之一的，本次询价遴选活动终止：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1、参加报名的供应商不足三家的；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2、递交响应文件、样品的供应商不足三家的；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3、通过样品审查的供应商不足三家的。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4、询价结束，供应商响应文件满足询价文件规定的实质性要求的不足三家；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5、报价未超过采购预算的供应商不足3家的；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6、其他无法继续开展询价或者无法成交的情形。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（三）询价纪律要求</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1、供应商不得具有的情形：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（1）提供虚假材料谋取成交；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（2）采取不正当手段诋毁、排挤其他供应商；</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（3）与询价采购单位、其他供应商恶意串通；</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（4）向询价采购单位成员行贿或者提供其他不正当利益；</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（5）在询价过程中与采购单位进行协商谈判；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（6）成交后无正当理由拒不与采购人签订合同；</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（7）未按照询价文件确定的事项签订合同；</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（8）将合同转包或者违规分包；</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（9）提供假冒伪劣产品；</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（10）擅自变更、中止或者终止合同；</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（11）拒绝有关部门的监督检查或者向监督检查部门提供虚假情况；</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（12）法律法规规定的其他情形。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供应商有上述情形的，按照规定追究法律责任，具备（1）-（10）条情形之一的，同时将取消成交资格或者认定成交无效。</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2、供应商有下列情形之一的，视为供应商串通询价，其询价无效：</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（1）不同供应商的响应文件由同一单位或者个人编制；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（2）不同供应商委托同一单位或者个人办理询价事宜；</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（3）不同供应商的响应文件载明的项目管理成员或者联系人员为同一人；</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（4）不同供应商的响应文件异常一致或者文件报价呈规律性差异；</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（5）不同供应商的响应文件相互混装；</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3、供应商存在下列情况之一的，询价无效:</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（1）响应文件未按询价文件要求签署、盖章的；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（2）不具备询价文件中规定的要求的；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（3）报价超过询价文件中规定的预算金额或者最高限价的；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（4）响应文件含有采购人不能接受的附加条件的；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（5）其它损害采购人或遴选活动参与人的情形。</w:t>
      </w:r>
    </w:p>
    <w:p w:rsidR="00353245" w:rsidRDefault="00353245">
      <w:pPr>
        <w:pStyle w:val="af0"/>
        <w:spacing w:line="360" w:lineRule="auto"/>
        <w:ind w:firstLine="560"/>
        <w:rPr>
          <w:rFonts w:ascii="仿宋" w:eastAsia="仿宋" w:hAnsi="仿宋" w:cs="仿宋"/>
          <w:sz w:val="28"/>
          <w:szCs w:val="28"/>
        </w:rPr>
      </w:pPr>
      <w:bookmarkStart w:id="10" w:name="_Toc192318708"/>
      <w:bookmarkStart w:id="11" w:name="_Toc192318381"/>
      <w:bookmarkStart w:id="12" w:name="_Toc193105919"/>
      <w:bookmarkStart w:id="13" w:name="_Toc193106065"/>
      <w:bookmarkStart w:id="14" w:name="_Toc193106176"/>
      <w:bookmarkStart w:id="15" w:name="_Toc350864517"/>
      <w:bookmarkStart w:id="16" w:name="_Toc192318461"/>
    </w:p>
    <w:bookmarkEnd w:id="10"/>
    <w:bookmarkEnd w:id="11"/>
    <w:bookmarkEnd w:id="12"/>
    <w:bookmarkEnd w:id="13"/>
    <w:bookmarkEnd w:id="14"/>
    <w:bookmarkEnd w:id="15"/>
    <w:bookmarkEnd w:id="16"/>
    <w:p w:rsidR="00353245" w:rsidRDefault="00353245">
      <w:pPr>
        <w:pStyle w:val="af0"/>
        <w:spacing w:line="360" w:lineRule="auto"/>
        <w:ind w:firstLine="562"/>
        <w:jc w:val="center"/>
        <w:rPr>
          <w:rFonts w:ascii="仿宋" w:eastAsia="仿宋" w:hAnsi="仿宋" w:cs="仿宋"/>
          <w:b/>
          <w:sz w:val="28"/>
          <w:szCs w:val="28"/>
        </w:rPr>
      </w:pPr>
    </w:p>
    <w:p w:rsidR="00353245" w:rsidRDefault="00353245">
      <w:pPr>
        <w:pStyle w:val="af0"/>
        <w:spacing w:line="360" w:lineRule="auto"/>
        <w:ind w:firstLine="562"/>
        <w:jc w:val="center"/>
        <w:rPr>
          <w:rFonts w:ascii="仿宋" w:eastAsia="仿宋" w:hAnsi="仿宋" w:cs="仿宋"/>
          <w:b/>
          <w:sz w:val="28"/>
          <w:szCs w:val="28"/>
        </w:rPr>
      </w:pPr>
    </w:p>
    <w:p w:rsidR="00353245" w:rsidRDefault="00353245">
      <w:pPr>
        <w:pStyle w:val="af0"/>
        <w:spacing w:line="360" w:lineRule="auto"/>
        <w:ind w:firstLine="562"/>
        <w:jc w:val="center"/>
        <w:rPr>
          <w:rFonts w:ascii="仿宋" w:eastAsia="仿宋" w:hAnsi="仿宋" w:cs="仿宋"/>
          <w:b/>
          <w:sz w:val="28"/>
          <w:szCs w:val="28"/>
        </w:rPr>
      </w:pPr>
    </w:p>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w:t>
      </w:r>
      <w:r w:rsidR="00E30FF4">
        <w:rPr>
          <w:rFonts w:ascii="仿宋" w:eastAsia="仿宋" w:hAnsi="仿宋" w:cs="仿宋" w:hint="eastAsia"/>
          <w:b/>
          <w:sz w:val="28"/>
          <w:szCs w:val="28"/>
        </w:rPr>
        <w:t>六</w:t>
      </w:r>
      <w:r>
        <w:rPr>
          <w:rFonts w:ascii="仿宋" w:eastAsia="仿宋" w:hAnsi="仿宋" w:cs="仿宋" w:hint="eastAsia"/>
          <w:b/>
          <w:sz w:val="28"/>
          <w:szCs w:val="28"/>
        </w:rPr>
        <w:t>章   供应商的资格条件要求</w:t>
      </w:r>
    </w:p>
    <w:p w:rsidR="00353245"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参加询价的供应商应具备</w:t>
      </w:r>
      <w:bookmarkStart w:id="17" w:name="_Toc350864518"/>
      <w:r>
        <w:rPr>
          <w:rFonts w:ascii="仿宋" w:eastAsia="仿宋" w:hAnsi="仿宋" w:cs="仿宋" w:hint="eastAsia"/>
          <w:b/>
          <w:bCs/>
          <w:sz w:val="28"/>
          <w:szCs w:val="28"/>
        </w:rPr>
        <w:t>《政府采购法》第二十二条规定的条件：</w:t>
      </w:r>
    </w:p>
    <w:p w:rsidR="00353245" w:rsidRDefault="00302EE3">
      <w:pPr>
        <w:adjustRightInd w:val="0"/>
        <w:snapToGrid w:val="0"/>
        <w:spacing w:line="360" w:lineRule="auto"/>
        <w:ind w:firstLine="480"/>
        <w:rPr>
          <w:rFonts w:ascii="仿宋" w:eastAsia="仿宋" w:hAnsi="仿宋" w:cs="仿宋"/>
          <w:sz w:val="28"/>
          <w:szCs w:val="28"/>
        </w:rPr>
      </w:pPr>
      <w:bookmarkStart w:id="18" w:name="_Toc30838_WPSOffice_Level2"/>
      <w:r>
        <w:rPr>
          <w:rFonts w:ascii="仿宋" w:eastAsia="仿宋" w:hAnsi="仿宋" w:cs="仿宋" w:hint="eastAsia"/>
          <w:sz w:val="28"/>
          <w:szCs w:val="28"/>
        </w:rPr>
        <w:t>1、具有独立承担民事责任的能力；</w:t>
      </w:r>
      <w:bookmarkEnd w:id="18"/>
    </w:p>
    <w:p w:rsidR="00353245" w:rsidRDefault="00302EE3">
      <w:pPr>
        <w:adjustRightInd w:val="0"/>
        <w:snapToGrid w:val="0"/>
        <w:spacing w:line="360" w:lineRule="auto"/>
        <w:ind w:firstLine="480"/>
        <w:rPr>
          <w:rFonts w:ascii="仿宋" w:eastAsia="仿宋" w:hAnsi="仿宋" w:cs="仿宋"/>
          <w:sz w:val="28"/>
          <w:szCs w:val="28"/>
        </w:rPr>
      </w:pPr>
      <w:bookmarkStart w:id="19" w:name="_Toc28428_WPSOffice_Level2"/>
      <w:r>
        <w:rPr>
          <w:rFonts w:ascii="仿宋" w:eastAsia="仿宋" w:hAnsi="仿宋" w:cs="仿宋" w:hint="eastAsia"/>
          <w:sz w:val="28"/>
          <w:szCs w:val="28"/>
        </w:rPr>
        <w:t>2、具有良好的商业信誉和健全的财务</w:t>
      </w:r>
      <w:r w:rsidR="00E23AE4">
        <w:rPr>
          <w:rFonts w:ascii="仿宋" w:eastAsia="仿宋" w:hAnsi="仿宋" w:cs="仿宋" w:hint="eastAsia"/>
          <w:sz w:val="28"/>
          <w:szCs w:val="28"/>
        </w:rPr>
        <w:fldChar w:fldCharType="begin"/>
      </w:r>
      <w:r>
        <w:rPr>
          <w:rFonts w:ascii="仿宋" w:eastAsia="仿宋" w:hAnsi="仿宋" w:cs="仿宋" w:hint="eastAsia"/>
          <w:sz w:val="28"/>
          <w:szCs w:val="28"/>
        </w:rPr>
        <w:instrText xml:space="preserve"> HYP</w:instrText>
      </w:r>
      <w:bookmarkEnd w:id="19"/>
      <w:r>
        <w:rPr>
          <w:rFonts w:ascii="仿宋" w:eastAsia="仿宋" w:hAnsi="仿宋" w:cs="仿宋" w:hint="eastAsia"/>
          <w:sz w:val="28"/>
          <w:szCs w:val="28"/>
        </w:rPr>
        <w:instrText>ERLINK "http://baike.haosou.com/doc/388251.html" \t "_blank"</w:instrText>
      </w:r>
      <w:r w:rsidR="00E23AE4">
        <w:rPr>
          <w:rFonts w:ascii="仿宋" w:eastAsia="仿宋" w:hAnsi="仿宋" w:cs="仿宋" w:hint="eastAsia"/>
          <w:sz w:val="28"/>
          <w:szCs w:val="28"/>
        </w:rPr>
        <w:fldChar w:fldCharType="separate"/>
      </w:r>
      <w:r>
        <w:rPr>
          <w:rFonts w:ascii="仿宋" w:eastAsia="仿宋" w:hAnsi="仿宋" w:cs="仿宋" w:hint="eastAsia"/>
          <w:sz w:val="28"/>
          <w:szCs w:val="28"/>
        </w:rPr>
        <w:t>会计制度</w:t>
      </w:r>
      <w:r w:rsidR="00E23AE4">
        <w:rPr>
          <w:rFonts w:ascii="仿宋" w:eastAsia="仿宋" w:hAnsi="仿宋" w:cs="仿宋" w:hint="eastAsia"/>
          <w:sz w:val="28"/>
          <w:szCs w:val="28"/>
        </w:rPr>
        <w:fldChar w:fldCharType="end"/>
      </w:r>
      <w:r>
        <w:rPr>
          <w:rFonts w:ascii="仿宋" w:eastAsia="仿宋" w:hAnsi="仿宋" w:cs="仿宋" w:hint="eastAsia"/>
          <w:sz w:val="28"/>
          <w:szCs w:val="28"/>
        </w:rPr>
        <w:t>；</w:t>
      </w:r>
    </w:p>
    <w:p w:rsidR="00353245" w:rsidRDefault="00302EE3">
      <w:pPr>
        <w:adjustRightInd w:val="0"/>
        <w:snapToGrid w:val="0"/>
        <w:spacing w:line="360" w:lineRule="auto"/>
        <w:ind w:firstLine="480"/>
        <w:rPr>
          <w:rFonts w:ascii="仿宋" w:eastAsia="仿宋" w:hAnsi="仿宋" w:cs="仿宋"/>
          <w:sz w:val="28"/>
          <w:szCs w:val="28"/>
        </w:rPr>
      </w:pPr>
      <w:bookmarkStart w:id="20" w:name="_Toc26110_WPSOffice_Level2"/>
      <w:r>
        <w:rPr>
          <w:rFonts w:ascii="仿宋" w:eastAsia="仿宋" w:hAnsi="仿宋" w:cs="仿宋" w:hint="eastAsia"/>
          <w:sz w:val="28"/>
          <w:szCs w:val="28"/>
        </w:rPr>
        <w:t>3、具有履行合同所必需的设备和专业技术能力；</w:t>
      </w:r>
      <w:bookmarkEnd w:id="20"/>
    </w:p>
    <w:p w:rsidR="00353245" w:rsidRDefault="00302EE3">
      <w:pPr>
        <w:adjustRightInd w:val="0"/>
        <w:snapToGrid w:val="0"/>
        <w:spacing w:line="360" w:lineRule="auto"/>
        <w:ind w:firstLine="480"/>
        <w:rPr>
          <w:rFonts w:ascii="仿宋" w:eastAsia="仿宋" w:hAnsi="仿宋" w:cs="仿宋"/>
          <w:sz w:val="28"/>
          <w:szCs w:val="28"/>
        </w:rPr>
      </w:pPr>
      <w:bookmarkStart w:id="21" w:name="_Toc26040_WPSOffice_Level2"/>
      <w:r>
        <w:rPr>
          <w:rFonts w:ascii="仿宋" w:eastAsia="仿宋" w:hAnsi="仿宋" w:cs="仿宋" w:hint="eastAsia"/>
          <w:sz w:val="28"/>
          <w:szCs w:val="28"/>
        </w:rPr>
        <w:t>4、有依法缴纳税收和社会保障资金的良好记录；</w:t>
      </w:r>
      <w:bookmarkEnd w:id="21"/>
    </w:p>
    <w:p w:rsidR="00353245" w:rsidRDefault="00302EE3">
      <w:pPr>
        <w:adjustRightInd w:val="0"/>
        <w:snapToGrid w:val="0"/>
        <w:spacing w:line="360" w:lineRule="auto"/>
        <w:ind w:firstLine="480"/>
        <w:rPr>
          <w:rFonts w:ascii="仿宋" w:eastAsia="仿宋" w:hAnsi="仿宋" w:cs="仿宋"/>
          <w:sz w:val="28"/>
          <w:szCs w:val="28"/>
        </w:rPr>
      </w:pPr>
      <w:bookmarkStart w:id="22" w:name="_Toc6860_WPSOffice_Level2"/>
      <w:r>
        <w:rPr>
          <w:rFonts w:ascii="仿宋" w:eastAsia="仿宋" w:hAnsi="仿宋" w:cs="仿宋" w:hint="eastAsia"/>
          <w:sz w:val="28"/>
          <w:szCs w:val="28"/>
        </w:rPr>
        <w:t>5、参加政府采购活动前三年内，在经营活动中没有重大违法记录；</w:t>
      </w:r>
      <w:bookmarkEnd w:id="22"/>
    </w:p>
    <w:p w:rsidR="00353245" w:rsidRDefault="00302EE3">
      <w:pPr>
        <w:adjustRightInd w:val="0"/>
        <w:snapToGrid w:val="0"/>
        <w:spacing w:line="360" w:lineRule="auto"/>
        <w:ind w:firstLine="480"/>
        <w:rPr>
          <w:rFonts w:ascii="仿宋" w:eastAsia="仿宋" w:hAnsi="仿宋" w:cs="仿宋"/>
          <w:sz w:val="28"/>
          <w:szCs w:val="28"/>
        </w:rPr>
      </w:pPr>
      <w:bookmarkStart w:id="23" w:name="_Toc30973_WPSOffice_Level2"/>
      <w:r>
        <w:rPr>
          <w:rFonts w:ascii="仿宋" w:eastAsia="仿宋" w:hAnsi="仿宋" w:cs="仿宋" w:hint="eastAsia"/>
          <w:sz w:val="28"/>
          <w:szCs w:val="28"/>
        </w:rPr>
        <w:t>6、法律、行政法规规定的其他条件；</w:t>
      </w:r>
      <w:bookmarkEnd w:id="23"/>
    </w:p>
    <w:p w:rsidR="00353245" w:rsidRDefault="00302EE3">
      <w:pPr>
        <w:adjustRightInd w:val="0"/>
        <w:snapToGrid w:val="0"/>
        <w:spacing w:line="360" w:lineRule="auto"/>
        <w:ind w:firstLine="480"/>
        <w:rPr>
          <w:rFonts w:ascii="仿宋" w:eastAsia="仿宋" w:hAnsi="仿宋" w:cs="仿宋"/>
          <w:sz w:val="28"/>
          <w:szCs w:val="28"/>
        </w:rPr>
      </w:pPr>
      <w:bookmarkStart w:id="24" w:name="_Toc15381_WPSOffice_Level2"/>
      <w:r>
        <w:rPr>
          <w:rFonts w:ascii="仿宋" w:eastAsia="仿宋" w:hAnsi="仿宋" w:cs="仿宋" w:hint="eastAsia"/>
          <w:sz w:val="28"/>
          <w:szCs w:val="28"/>
        </w:rPr>
        <w:t>7、本项目不接受联合体投标。</w:t>
      </w:r>
      <w:bookmarkEnd w:id="24"/>
    </w:p>
    <w:p w:rsidR="00353245" w:rsidRDefault="00353245">
      <w:pPr>
        <w:pStyle w:val="af0"/>
        <w:spacing w:line="360" w:lineRule="auto"/>
        <w:ind w:firstLine="560"/>
        <w:rPr>
          <w:rFonts w:ascii="仿宋" w:eastAsia="仿宋" w:hAnsi="仿宋" w:cs="仿宋"/>
          <w:sz w:val="28"/>
          <w:szCs w:val="28"/>
        </w:rPr>
      </w:pPr>
    </w:p>
    <w:p w:rsidR="00353245" w:rsidRDefault="00353245">
      <w:pPr>
        <w:pStyle w:val="af0"/>
        <w:spacing w:line="360" w:lineRule="auto"/>
        <w:ind w:firstLineChars="0" w:firstLine="0"/>
        <w:rPr>
          <w:rFonts w:ascii="仿宋" w:eastAsia="仿宋" w:hAnsi="仿宋" w:cs="仿宋"/>
          <w:b/>
          <w:sz w:val="28"/>
          <w:szCs w:val="28"/>
        </w:rPr>
      </w:pPr>
    </w:p>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w:t>
      </w:r>
      <w:r w:rsidR="00E30FF4">
        <w:rPr>
          <w:rFonts w:ascii="仿宋" w:eastAsia="仿宋" w:hAnsi="仿宋" w:cs="仿宋" w:hint="eastAsia"/>
          <w:b/>
          <w:sz w:val="28"/>
          <w:szCs w:val="28"/>
        </w:rPr>
        <w:t>七</w:t>
      </w:r>
      <w:r>
        <w:rPr>
          <w:rFonts w:ascii="仿宋" w:eastAsia="仿宋" w:hAnsi="仿宋" w:cs="仿宋" w:hint="eastAsia"/>
          <w:b/>
          <w:sz w:val="28"/>
          <w:szCs w:val="28"/>
        </w:rPr>
        <w:t>章  供应商应当提供的资格证明材料</w:t>
      </w:r>
      <w:bookmarkEnd w:id="17"/>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供应商应提供以下资格证明资料，装订进响应文件内：</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1、供应商提供本询价文件要求的报价函、承诺函原件等；</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2、供应商有效的加载统一社会信用代码的营业执照副本复印件（非企业法人提供符合询价文件要求的合法证件)；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3、如询价代表不是单位法人代表（负责人）,须附有“法定代表人（负责人）授权书”原件；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4、法定代表人身份证复印件；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5、询价代表本人身份证复印件（如询价代表不是单位法人代表）；</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6、提供最近一年的经审计的完整的财务状况报告复印件（四表一注：资产负债表、现金流量表、利润表、所有者权益变动表、财务报表附注）或提供供应商健全的财务会计制度或部分其他组织和自然人可以提供银行出具的资信证明。</w:t>
      </w:r>
      <w:bookmarkStart w:id="25" w:name="_Toc350864519"/>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7、提供供应商最近一年的任意1个月缴纳税收和社保的凭证或承诺函（新成立不足一个月的公司，提供成交后依法缴纳税收和社保的承诺函，格式自拟）；</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以上资料各提供一份并加盖单位印章，必须和其他技术、服务、商务要求等资料一并装订成册，封面上注明“响应文件”。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备注：</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1.以上提供的所有证件必须是有效证件，均需加盖供应商鲜章；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2.复印件必须完整、清晰、真实、有效，同时加盖供应商鲜章；</w:t>
      </w:r>
    </w:p>
    <w:p w:rsidR="00353245" w:rsidRPr="00A30B5A" w:rsidRDefault="00302EE3" w:rsidP="00A30B5A">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3.以上资料是资格审查时需要提供的资料，如提供不全或不实或不清晰，将自行承担询价无效的风险。造成失去遴选资格等问题，供应商前期所发生的任何费用均自行承担，与采购人无关。</w:t>
      </w:r>
    </w:p>
    <w:p w:rsidR="00353245" w:rsidRDefault="00353245" w:rsidP="00A30B5A">
      <w:pPr>
        <w:pStyle w:val="af0"/>
        <w:spacing w:line="360" w:lineRule="auto"/>
        <w:ind w:firstLineChars="0" w:firstLine="0"/>
        <w:rPr>
          <w:rFonts w:ascii="仿宋" w:eastAsia="仿宋" w:hAnsi="仿宋" w:cs="仿宋"/>
          <w:b/>
          <w:sz w:val="28"/>
          <w:szCs w:val="28"/>
        </w:rPr>
      </w:pPr>
    </w:p>
    <w:p w:rsidR="00353245" w:rsidRDefault="00302EE3">
      <w:pPr>
        <w:pStyle w:val="af0"/>
        <w:spacing w:line="36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lastRenderedPageBreak/>
        <w:t>第</w:t>
      </w:r>
      <w:r w:rsidR="00E30FF4">
        <w:rPr>
          <w:rFonts w:ascii="仿宋" w:eastAsia="仿宋" w:hAnsi="仿宋" w:cs="仿宋" w:hint="eastAsia"/>
          <w:b/>
          <w:sz w:val="28"/>
          <w:szCs w:val="28"/>
        </w:rPr>
        <w:t>八</w:t>
      </w:r>
      <w:r>
        <w:rPr>
          <w:rFonts w:ascii="仿宋" w:eastAsia="仿宋" w:hAnsi="仿宋" w:cs="仿宋" w:hint="eastAsia"/>
          <w:b/>
          <w:sz w:val="28"/>
          <w:szCs w:val="28"/>
        </w:rPr>
        <w:t>章 采购项目内容和要求</w:t>
      </w:r>
    </w:p>
    <w:p w:rsidR="00E30FF4" w:rsidRPr="00E30FF4" w:rsidRDefault="00E30FF4" w:rsidP="00E30FF4">
      <w:pPr>
        <w:pStyle w:val="11"/>
        <w:spacing w:line="360" w:lineRule="auto"/>
        <w:ind w:firstLineChars="200" w:firstLine="562"/>
        <w:jc w:val="center"/>
        <w:rPr>
          <w:rFonts w:ascii="仿宋" w:eastAsia="仿宋" w:hAnsi="仿宋" w:cs="仿宋"/>
          <w:b/>
          <w:sz w:val="28"/>
          <w:szCs w:val="28"/>
        </w:rPr>
      </w:pPr>
      <w:r w:rsidRPr="00E30FF4">
        <w:rPr>
          <w:rFonts w:ascii="仿宋" w:eastAsia="仿宋" w:hAnsi="仿宋" w:cs="仿宋" w:hint="eastAsia"/>
          <w:b/>
          <w:sz w:val="28"/>
          <w:szCs w:val="28"/>
        </w:rPr>
        <w:t>大竹县人民医院一次性餐盒等耗材项目</w:t>
      </w:r>
      <w:r w:rsidR="005B650E">
        <w:rPr>
          <w:rFonts w:ascii="仿宋" w:eastAsia="仿宋" w:hAnsi="仿宋" w:cs="仿宋" w:hint="eastAsia"/>
          <w:b/>
          <w:sz w:val="28"/>
          <w:szCs w:val="28"/>
        </w:rPr>
        <w:t>（第二次）</w:t>
      </w:r>
    </w:p>
    <w:p w:rsidR="00E30FF4" w:rsidRDefault="00E30FF4" w:rsidP="00E30FF4">
      <w:pPr>
        <w:pStyle w:val="11"/>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一、项目预算</w:t>
      </w:r>
    </w:p>
    <w:p w:rsidR="00E30FF4" w:rsidRDefault="00E30FF4" w:rsidP="00E30FF4">
      <w:pPr>
        <w:pStyle w:val="11"/>
        <w:spacing w:line="360" w:lineRule="auto"/>
        <w:ind w:firstLineChars="200" w:firstLine="560"/>
        <w:rPr>
          <w:rFonts w:ascii="仿宋" w:eastAsia="仿宋" w:hAnsi="仿宋" w:cs="仿宋"/>
          <w:spacing w:val="-14"/>
          <w:sz w:val="28"/>
          <w:szCs w:val="28"/>
        </w:rPr>
      </w:pPr>
      <w:r>
        <w:rPr>
          <w:rFonts w:ascii="仿宋" w:eastAsia="仿宋" w:hAnsi="仿宋" w:cs="仿宋" w:hint="eastAsia"/>
          <w:sz w:val="28"/>
          <w:szCs w:val="28"/>
        </w:rPr>
        <w:t>本项目采购总预算为</w:t>
      </w:r>
      <w:r>
        <w:rPr>
          <w:rFonts w:ascii="仿宋" w:eastAsia="仿宋" w:hAnsi="仿宋" w:cs="仿宋" w:hint="eastAsia"/>
          <w:sz w:val="32"/>
          <w:szCs w:val="32"/>
        </w:rPr>
        <w:t>35242元</w:t>
      </w:r>
      <w:r>
        <w:rPr>
          <w:rFonts w:ascii="仿宋" w:eastAsia="仿宋" w:hAnsi="仿宋" w:cs="仿宋" w:hint="eastAsia"/>
          <w:sz w:val="28"/>
          <w:szCs w:val="28"/>
        </w:rPr>
        <w:t xml:space="preserve">（大写：人民币叁万伍仟贰佰肆拾贰元整） </w:t>
      </w:r>
    </w:p>
    <w:p w:rsidR="00E30FF4" w:rsidRDefault="00E30FF4" w:rsidP="00E30FF4">
      <w:pPr>
        <w:pStyle w:val="af0"/>
        <w:numPr>
          <w:ilvl w:val="0"/>
          <w:numId w:val="9"/>
        </w:numPr>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采购标的（技术要求）</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供应商应将合格货物按时配送到采购人院区内指定地点，同时根据采购人需要提供货物相应配套服务，对破损的一次性餐盒等货物包退换，不再额外收取费用。</w:t>
      </w:r>
    </w:p>
    <w:p w:rsidR="00E30FF4" w:rsidRDefault="00E30FF4" w:rsidP="00E30FF4">
      <w:pPr>
        <w:pStyle w:val="af0"/>
        <w:spacing w:line="360" w:lineRule="auto"/>
        <w:ind w:firstLine="560"/>
        <w:rPr>
          <w:rFonts w:ascii="仿宋" w:eastAsia="仿宋" w:hAnsi="仿宋" w:cs="仿宋"/>
          <w:sz w:val="28"/>
          <w:szCs w:val="28"/>
          <w:u w:val="single"/>
        </w:rPr>
      </w:pPr>
      <w:r>
        <w:rPr>
          <w:rFonts w:ascii="仿宋" w:eastAsia="仿宋" w:hAnsi="仿宋" w:cs="仿宋" w:hint="eastAsia"/>
          <w:sz w:val="28"/>
          <w:szCs w:val="28"/>
          <w:u w:val="single"/>
        </w:rPr>
        <w:t>特别提示：对于供应商在实际供货中弄虚作假，以低价成交，在实际供货中减少供货数量和质量（包括不限于使用再生料、低于询价文件要求、供货不足数等行为），采购人自备计量器具，并具有长期合作的第三方检测机构，一经核实供应商的弄虚作假行为，采购人将直接从供应商应付货款中扣除合同总价20%的违约金，并添加至诚信黑名单内</w:t>
      </w:r>
      <w:r>
        <w:rPr>
          <w:rFonts w:ascii="仿宋" w:eastAsia="仿宋" w:hAnsi="仿宋" w:cs="仿宋" w:hint="eastAsia"/>
          <w:sz w:val="28"/>
          <w:szCs w:val="28"/>
        </w:rPr>
        <w:t>。（供应商对此项提供承诺函，格式自理）</w:t>
      </w:r>
    </w:p>
    <w:tbl>
      <w:tblPr>
        <w:tblpPr w:leftFromText="180" w:rightFromText="180" w:vertAnchor="text" w:horzAnchor="page" w:tblpX="1285" w:tblpY="594"/>
        <w:tblOverlap w:val="neve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428"/>
        <w:gridCol w:w="5187"/>
        <w:gridCol w:w="888"/>
        <w:gridCol w:w="1242"/>
      </w:tblGrid>
      <w:tr w:rsidR="00E30FF4" w:rsidTr="00003AE9">
        <w:trPr>
          <w:trHeight w:val="599"/>
        </w:trPr>
        <w:tc>
          <w:tcPr>
            <w:tcW w:w="808" w:type="dxa"/>
            <w:vAlign w:val="center"/>
          </w:tcPr>
          <w:p w:rsidR="00E30FF4" w:rsidRDefault="00E30FF4" w:rsidP="00003AE9">
            <w:pPr>
              <w:spacing w:line="360" w:lineRule="auto"/>
              <w:jc w:val="center"/>
              <w:rPr>
                <w:rFonts w:ascii="仿宋" w:eastAsia="仿宋" w:hAnsi="仿宋" w:cs="仿宋"/>
                <w:sz w:val="28"/>
                <w:szCs w:val="28"/>
              </w:rPr>
            </w:pPr>
            <w:bookmarkStart w:id="26" w:name="_GoBack"/>
            <w:r>
              <w:rPr>
                <w:rFonts w:ascii="仿宋" w:eastAsia="仿宋" w:hAnsi="仿宋" w:cs="仿宋" w:hint="eastAsia"/>
                <w:sz w:val="28"/>
                <w:szCs w:val="28"/>
              </w:rPr>
              <w:t>序号</w:t>
            </w:r>
          </w:p>
        </w:tc>
        <w:tc>
          <w:tcPr>
            <w:tcW w:w="142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品   名</w:t>
            </w:r>
          </w:p>
        </w:tc>
        <w:tc>
          <w:tcPr>
            <w:tcW w:w="5187"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技术要求</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单 位</w:t>
            </w:r>
          </w:p>
        </w:tc>
        <w:tc>
          <w:tcPr>
            <w:tcW w:w="1242"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单价最高限价（元）</w:t>
            </w:r>
          </w:p>
        </w:tc>
      </w:tr>
      <w:tr w:rsidR="00E30FF4" w:rsidTr="00003AE9">
        <w:trPr>
          <w:trHeight w:val="138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1</w:t>
            </w:r>
          </w:p>
        </w:tc>
        <w:tc>
          <w:tcPr>
            <w:tcW w:w="1428" w:type="dxa"/>
            <w:vAlign w:val="center"/>
          </w:tcPr>
          <w:p w:rsidR="00E30FF4" w:rsidRDefault="00E30FF4" w:rsidP="00003AE9">
            <w:pPr>
              <w:spacing w:line="360" w:lineRule="auto"/>
              <w:rPr>
                <w:rFonts w:ascii="仿宋" w:eastAsia="仿宋" w:hAnsi="仿宋" w:cs="仿宋"/>
                <w:sz w:val="28"/>
                <w:szCs w:val="28"/>
              </w:rPr>
            </w:pPr>
            <w:r>
              <w:rPr>
                <w:rFonts w:ascii="仿宋" w:eastAsia="仿宋" w:hAnsi="仿宋" w:cs="仿宋" w:hint="eastAsia"/>
                <w:sz w:val="28"/>
                <w:szCs w:val="28"/>
              </w:rPr>
              <w:t>625ml一次性圆筒餐盒</w:t>
            </w:r>
          </w:p>
        </w:tc>
        <w:tc>
          <w:tcPr>
            <w:tcW w:w="5187" w:type="dxa"/>
            <w:vAlign w:val="center"/>
          </w:tcPr>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餐盒为食品级全新的聚丙烯塑料（PP）制造而成，带盖，密封严密，不泄露食物及汤汁。盒体为上宽下窄的圆桶状。</w:t>
            </w:r>
          </w:p>
          <w:p w:rsidR="00E30FF4" w:rsidRDefault="00E30FF4" w:rsidP="00003AE9">
            <w:pPr>
              <w:pStyle w:val="5"/>
              <w:spacing w:line="360" w:lineRule="auto"/>
              <w:rPr>
                <w:rFonts w:ascii="仿宋" w:eastAsia="仿宋" w:hAnsi="仿宋" w:cs="仿宋"/>
                <w:b w:val="0"/>
                <w:bCs/>
                <w:sz w:val="28"/>
              </w:rPr>
            </w:pPr>
            <w:r>
              <w:rPr>
                <w:rFonts w:ascii="仿宋" w:eastAsia="仿宋" w:hAnsi="仿宋" w:cs="仿宋" w:hint="eastAsia"/>
                <w:b w:val="0"/>
                <w:bCs/>
                <w:sz w:val="28"/>
              </w:rPr>
              <w:t>餐盒严密纸箱包装，内部对餐盒有塑料袋严密分装，干净卫生。</w:t>
            </w:r>
          </w:p>
          <w:p w:rsidR="00E30FF4" w:rsidRDefault="00E30FF4" w:rsidP="00003AE9">
            <w:pPr>
              <w:pStyle w:val="5"/>
              <w:spacing w:line="360" w:lineRule="auto"/>
              <w:rPr>
                <w:rFonts w:ascii="仿宋" w:eastAsia="仿宋" w:hAnsi="仿宋" w:cs="仿宋"/>
                <w:b w:val="0"/>
                <w:bCs/>
                <w:sz w:val="28"/>
              </w:rPr>
            </w:pPr>
            <w:r>
              <w:rPr>
                <w:rFonts w:ascii="仿宋" w:eastAsia="仿宋" w:hAnsi="仿宋" w:cs="仿宋" w:hint="eastAsia"/>
                <w:b w:val="0"/>
                <w:bCs/>
                <w:sz w:val="28"/>
                <w:u w:val="single"/>
              </w:rPr>
              <w:t>餐盒可进微波炉</w:t>
            </w:r>
            <w:r>
              <w:rPr>
                <w:rFonts w:ascii="仿宋" w:eastAsia="仿宋" w:hAnsi="仿宋" w:cs="仿宋" w:hint="eastAsia"/>
                <w:b w:val="0"/>
                <w:bCs/>
                <w:sz w:val="28"/>
              </w:rPr>
              <w:t>，在满足有效容积≥</w:t>
            </w:r>
            <w:r>
              <w:rPr>
                <w:rFonts w:ascii="仿宋" w:eastAsia="仿宋" w:hAnsi="仿宋" w:cs="仿宋" w:hint="eastAsia"/>
                <w:b w:val="0"/>
                <w:bCs/>
                <w:sz w:val="28"/>
              </w:rPr>
              <w:lastRenderedPageBreak/>
              <w:t>625ml的情况下，允许口径≥15cm高度≥5.7cm。</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餐盒不得有异味；</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外观透明无色，不能有裂缝口及填装缺陷；表面无油污、尘土、霉变及其他异物；</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表面平整洁净、质地均匀，无划痕，无皱折，无剥离，无破裂，无穿孔；</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不能有明显的异物、起泡、模型缺陷、毛刺、膨胀及其他缺陷。</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货物边缘应光滑、规整；对具有容器功能的一次性餐饮具，应能放置稳定。</w:t>
            </w:r>
          </w:p>
          <w:p w:rsidR="00E30FF4" w:rsidRDefault="00E30FF4" w:rsidP="00003AE9">
            <w:pPr>
              <w:pStyle w:val="5"/>
              <w:spacing w:line="360" w:lineRule="auto"/>
              <w:rPr>
                <w:rFonts w:ascii="仿宋" w:eastAsia="仿宋" w:hAnsi="仿宋" w:cs="仿宋"/>
                <w:sz w:val="28"/>
              </w:rPr>
            </w:pPr>
            <w:r>
              <w:rPr>
                <w:rFonts w:ascii="仿宋" w:eastAsia="仿宋" w:hAnsi="仿宋" w:cs="仿宋" w:hint="eastAsia"/>
                <w:sz w:val="28"/>
              </w:rPr>
              <w:t>投标提供具有</w:t>
            </w:r>
            <w:hyperlink r:id="rId8" w:tgtFrame="https://www.baidu.com/_blank" w:history="1">
              <w:r>
                <w:rPr>
                  <w:rFonts w:ascii="仿宋" w:eastAsia="仿宋" w:hAnsi="仿宋" w:cs="仿宋" w:hint="eastAsia"/>
                  <w:sz w:val="28"/>
                </w:rPr>
                <w:t>国家认证认可监督管理委员会</w:t>
              </w:r>
            </w:hyperlink>
            <w:r>
              <w:rPr>
                <w:rFonts w:ascii="仿宋" w:eastAsia="仿宋" w:hAnsi="仿宋" w:cs="仿宋" w:hint="eastAsia"/>
                <w:sz w:val="28"/>
              </w:rPr>
              <w:t>认可的、具有CMA标识的、第三方检测机构出具的检测报告复印件或扫描件。检测内容符合GB/T 18006.1-2009《塑料一次性餐饮具通用技术要求》</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个</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0.32元/个</w:t>
            </w:r>
          </w:p>
        </w:tc>
      </w:tr>
      <w:tr w:rsidR="00E30FF4" w:rsidTr="00003AE9">
        <w:trPr>
          <w:trHeight w:val="62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2</w:t>
            </w:r>
          </w:p>
        </w:tc>
        <w:tc>
          <w:tcPr>
            <w:tcW w:w="1428" w:type="dxa"/>
            <w:vAlign w:val="center"/>
          </w:tcPr>
          <w:p w:rsidR="00E30FF4" w:rsidRDefault="00E30FF4" w:rsidP="00003AE9">
            <w:pPr>
              <w:spacing w:line="360" w:lineRule="auto"/>
              <w:rPr>
                <w:rFonts w:ascii="仿宋" w:eastAsia="仿宋" w:hAnsi="仿宋" w:cs="仿宋"/>
                <w:sz w:val="28"/>
                <w:szCs w:val="28"/>
              </w:rPr>
            </w:pPr>
            <w:r>
              <w:rPr>
                <w:rFonts w:ascii="仿宋" w:eastAsia="仿宋" w:hAnsi="仿宋" w:cs="仿宋" w:hint="eastAsia"/>
                <w:sz w:val="28"/>
                <w:szCs w:val="28"/>
              </w:rPr>
              <w:t>1000ml一次性圆筒餐盒</w:t>
            </w:r>
          </w:p>
        </w:tc>
        <w:tc>
          <w:tcPr>
            <w:tcW w:w="5187" w:type="dxa"/>
            <w:vAlign w:val="center"/>
          </w:tcPr>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餐盒为食品级全新的聚丙烯塑料（PP）制造而成，带盖，密封严密，不泄露食物及汤汁。盒体为上宽下窄的圆桶状。</w:t>
            </w:r>
          </w:p>
          <w:p w:rsidR="00E30FF4" w:rsidRDefault="00E30FF4" w:rsidP="00003AE9">
            <w:pPr>
              <w:pStyle w:val="5"/>
              <w:spacing w:line="360" w:lineRule="auto"/>
              <w:rPr>
                <w:rFonts w:ascii="仿宋" w:eastAsia="仿宋" w:hAnsi="仿宋" w:cs="仿宋"/>
                <w:b w:val="0"/>
                <w:bCs/>
                <w:sz w:val="28"/>
              </w:rPr>
            </w:pPr>
            <w:r>
              <w:rPr>
                <w:rFonts w:ascii="仿宋" w:eastAsia="仿宋" w:hAnsi="仿宋" w:cs="仿宋" w:hint="eastAsia"/>
                <w:b w:val="0"/>
                <w:bCs/>
                <w:sz w:val="28"/>
              </w:rPr>
              <w:t>餐盒严密纸箱包装，内部对餐盒有塑料袋严密分装，干净卫生。</w:t>
            </w:r>
          </w:p>
          <w:p w:rsidR="00E30FF4" w:rsidRDefault="00E30FF4" w:rsidP="00003AE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lastRenderedPageBreak/>
              <w:t>餐盒可进微波炉</w:t>
            </w:r>
            <w:r>
              <w:rPr>
                <w:rFonts w:ascii="仿宋" w:eastAsia="仿宋" w:hAnsi="仿宋" w:cs="仿宋" w:hint="eastAsia"/>
                <w:sz w:val="28"/>
                <w:szCs w:val="28"/>
              </w:rPr>
              <w:t>，在满足有效容积≥1000ml的情况下，允许口径≥15cm高度≥9.2cm。</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餐盒不得有异味；</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外观透明无色，不能有裂缝口及填装缺陷；表面无油污、尘土、霉变及其他异物；</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表面平整洁净、质地均匀，无划痕，无皱折，无剥离，无破裂，无穿孔；</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不能有明显的异物、起泡、模型缺陷、毛刺、膨胀及其他缺陷。</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货物边缘应光滑、规整；对具有容器功能的一次性餐饮具，应能放置稳定。</w:t>
            </w:r>
          </w:p>
          <w:p w:rsidR="00E30FF4" w:rsidRDefault="00E30FF4" w:rsidP="00003AE9">
            <w:pPr>
              <w:pStyle w:val="5"/>
              <w:spacing w:line="360" w:lineRule="auto"/>
              <w:rPr>
                <w:rFonts w:ascii="仿宋" w:eastAsia="仿宋" w:hAnsi="仿宋" w:cs="仿宋"/>
                <w:sz w:val="28"/>
              </w:rPr>
            </w:pPr>
            <w:r>
              <w:rPr>
                <w:rFonts w:ascii="仿宋" w:eastAsia="仿宋" w:hAnsi="仿宋" w:cs="仿宋" w:hint="eastAsia"/>
                <w:sz w:val="28"/>
              </w:rPr>
              <w:t>投标提供具有</w:t>
            </w:r>
            <w:hyperlink r:id="rId9" w:tgtFrame="https://www.baidu.com/_blank" w:history="1">
              <w:r>
                <w:rPr>
                  <w:rFonts w:ascii="仿宋" w:eastAsia="仿宋" w:hAnsi="仿宋" w:cs="仿宋" w:hint="eastAsia"/>
                  <w:sz w:val="28"/>
                </w:rPr>
                <w:t>国家认证认可监督管理委员会</w:t>
              </w:r>
            </w:hyperlink>
            <w:r>
              <w:rPr>
                <w:rFonts w:ascii="仿宋" w:eastAsia="仿宋" w:hAnsi="仿宋" w:cs="仿宋" w:hint="eastAsia"/>
                <w:sz w:val="28"/>
              </w:rPr>
              <w:t>认可的、具有CMA标识的、第三方检测机构出具的检测报告复印件或扫描件。检测内容符合GB/T 18006.1-2009《塑料一次性餐饮具通用技术要求》</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个</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0.36元/个</w:t>
            </w:r>
          </w:p>
        </w:tc>
      </w:tr>
      <w:tr w:rsidR="00E30FF4" w:rsidTr="00003AE9">
        <w:trPr>
          <w:trHeight w:val="62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3</w:t>
            </w:r>
          </w:p>
        </w:tc>
        <w:tc>
          <w:tcPr>
            <w:tcW w:w="1428" w:type="dxa"/>
            <w:vAlign w:val="center"/>
          </w:tcPr>
          <w:p w:rsidR="00E30FF4" w:rsidRDefault="00E30FF4" w:rsidP="00003AE9">
            <w:pPr>
              <w:spacing w:line="360" w:lineRule="auto"/>
              <w:rPr>
                <w:rFonts w:ascii="仿宋" w:eastAsia="仿宋" w:hAnsi="仿宋" w:cs="仿宋"/>
                <w:sz w:val="28"/>
                <w:szCs w:val="28"/>
              </w:rPr>
            </w:pPr>
            <w:r>
              <w:rPr>
                <w:rFonts w:ascii="仿宋" w:eastAsia="仿宋" w:hAnsi="仿宋" w:cs="仿宋" w:hint="eastAsia"/>
                <w:sz w:val="28"/>
                <w:szCs w:val="28"/>
              </w:rPr>
              <w:t>1200ml一次性大四格餐盒</w:t>
            </w:r>
          </w:p>
        </w:tc>
        <w:tc>
          <w:tcPr>
            <w:tcW w:w="5187" w:type="dxa"/>
            <w:vAlign w:val="center"/>
          </w:tcPr>
          <w:p w:rsidR="00E30FF4" w:rsidRDefault="00E30FF4" w:rsidP="00003AE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餐盒为食品级全新的聚丙烯塑料（PP）制造而成，带盖，密封严密，不泄露食物及汤汁。盒体要求为一饭、两菜、一汤的四格设计，盒体为长方形体。</w:t>
            </w:r>
          </w:p>
          <w:p w:rsidR="00E30FF4" w:rsidRDefault="00E30FF4" w:rsidP="00003AE9">
            <w:pPr>
              <w:pStyle w:val="5"/>
              <w:spacing w:line="360" w:lineRule="auto"/>
              <w:rPr>
                <w:rFonts w:ascii="仿宋" w:eastAsia="仿宋" w:hAnsi="仿宋" w:cs="仿宋"/>
                <w:b w:val="0"/>
                <w:bCs/>
                <w:sz w:val="28"/>
              </w:rPr>
            </w:pPr>
            <w:r>
              <w:rPr>
                <w:rFonts w:ascii="仿宋" w:eastAsia="仿宋" w:hAnsi="仿宋" w:cs="仿宋" w:hint="eastAsia"/>
                <w:b w:val="0"/>
                <w:bCs/>
                <w:sz w:val="28"/>
              </w:rPr>
              <w:t>餐盒严密纸箱包装，内部对餐盒有塑</w:t>
            </w:r>
            <w:r>
              <w:rPr>
                <w:rFonts w:ascii="仿宋" w:eastAsia="仿宋" w:hAnsi="仿宋" w:cs="仿宋" w:hint="eastAsia"/>
                <w:b w:val="0"/>
                <w:bCs/>
                <w:sz w:val="28"/>
              </w:rPr>
              <w:lastRenderedPageBreak/>
              <w:t>料袋严密分装，干净卫生。</w:t>
            </w:r>
          </w:p>
          <w:p w:rsidR="00E30FF4" w:rsidRDefault="00E30FF4" w:rsidP="00003AE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餐盒可进微波炉</w:t>
            </w:r>
            <w:r>
              <w:rPr>
                <w:rFonts w:ascii="仿宋" w:eastAsia="仿宋" w:hAnsi="仿宋" w:cs="仿宋" w:hint="eastAsia"/>
                <w:sz w:val="28"/>
                <w:szCs w:val="28"/>
              </w:rPr>
              <w:t>，餐盒不得有异味；</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外观透明无色，不能有裂缝口及填装缺陷；表面无油污、尘土、霉变及其他异物；</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表面平整洁净、质地均匀，无划痕，无皱折，无剥离，无破裂，无穿孔；</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不能有明显的异物、起泡、模型缺陷、毛刺、膨胀及其他缺陷。</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货物边缘应光滑、规整；对具有容器功能的一次性餐饮具，应能放置稳定。</w:t>
            </w:r>
          </w:p>
          <w:p w:rsidR="00E30FF4" w:rsidRDefault="00E30FF4" w:rsidP="00003AE9">
            <w:pPr>
              <w:pStyle w:val="5"/>
              <w:spacing w:line="360" w:lineRule="auto"/>
              <w:rPr>
                <w:rFonts w:ascii="仿宋" w:eastAsia="仿宋" w:hAnsi="仿宋" w:cs="仿宋"/>
                <w:b w:val="0"/>
                <w:bCs/>
                <w:sz w:val="28"/>
              </w:rPr>
            </w:pPr>
            <w:r>
              <w:rPr>
                <w:rFonts w:ascii="仿宋" w:eastAsia="仿宋" w:hAnsi="仿宋" w:cs="仿宋" w:hint="eastAsia"/>
                <w:b w:val="0"/>
                <w:bCs/>
                <w:sz w:val="28"/>
              </w:rPr>
              <w:t>提供具有</w:t>
            </w:r>
            <w:hyperlink r:id="rId10" w:tgtFrame="https://www.baidu.com/_blank" w:history="1">
              <w:r>
                <w:rPr>
                  <w:rFonts w:ascii="仿宋" w:eastAsia="仿宋" w:hAnsi="仿宋" w:cs="仿宋" w:hint="eastAsia"/>
                  <w:b w:val="0"/>
                  <w:bCs/>
                  <w:sz w:val="28"/>
                </w:rPr>
                <w:t>国家认证认可监督管理委员会</w:t>
              </w:r>
            </w:hyperlink>
            <w:r>
              <w:rPr>
                <w:rFonts w:ascii="仿宋" w:eastAsia="仿宋" w:hAnsi="仿宋" w:cs="仿宋" w:hint="eastAsia"/>
                <w:b w:val="0"/>
                <w:bCs/>
                <w:sz w:val="28"/>
              </w:rPr>
              <w:t>认可的、具有CMA标识的、第三方检测机构出具的检测报告复印件或扫描件。检测内容符合GB 4806.7-2016《食品安全国家标准 食品接触用塑料材料及制品》</w:t>
            </w:r>
          </w:p>
          <w:p w:rsidR="00E30FF4" w:rsidRDefault="00E30FF4" w:rsidP="00003AE9">
            <w:pPr>
              <w:pStyle w:val="a6"/>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GB/T 18006.1-2009《塑料一次性餐饮具通用技术要求》</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个</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1.2元/个</w:t>
            </w:r>
          </w:p>
        </w:tc>
      </w:tr>
      <w:tr w:rsidR="00E30FF4" w:rsidTr="00003AE9">
        <w:trPr>
          <w:trHeight w:val="62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4</w:t>
            </w:r>
          </w:p>
        </w:tc>
        <w:tc>
          <w:tcPr>
            <w:tcW w:w="1428" w:type="dxa"/>
            <w:vAlign w:val="center"/>
          </w:tcPr>
          <w:p w:rsidR="00E30FF4" w:rsidRDefault="00E30FF4" w:rsidP="00003AE9">
            <w:pPr>
              <w:spacing w:line="360" w:lineRule="auto"/>
              <w:rPr>
                <w:rFonts w:ascii="仿宋" w:eastAsia="仿宋" w:hAnsi="仿宋" w:cs="仿宋"/>
                <w:sz w:val="28"/>
                <w:szCs w:val="28"/>
              </w:rPr>
            </w:pPr>
            <w:r>
              <w:rPr>
                <w:rFonts w:ascii="仿宋" w:eastAsia="仿宋" w:hAnsi="仿宋" w:cs="仿宋" w:hint="eastAsia"/>
                <w:sz w:val="28"/>
                <w:szCs w:val="28"/>
              </w:rPr>
              <w:t>袋装一次性竹筷子</w:t>
            </w:r>
          </w:p>
        </w:tc>
        <w:tc>
          <w:tcPr>
            <w:tcW w:w="5187" w:type="dxa"/>
            <w:vAlign w:val="center"/>
          </w:tcPr>
          <w:p w:rsidR="00E30FF4" w:rsidRDefault="00E30FF4" w:rsidP="00003AE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材质：竹</w:t>
            </w:r>
          </w:p>
          <w:p w:rsidR="00E30FF4" w:rsidRDefault="00E30FF4" w:rsidP="00003AE9">
            <w:pPr>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每双筷子均具有独立包装，干净卫生</w:t>
            </w:r>
            <w:r>
              <w:rPr>
                <w:rFonts w:ascii="仿宋" w:eastAsia="仿宋" w:hAnsi="仿宋" w:cs="仿宋" w:hint="eastAsia"/>
                <w:sz w:val="28"/>
                <w:szCs w:val="28"/>
              </w:rPr>
              <w:t>。</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尺寸：长≥22.5cm，直径0.6cm±0.2cm。</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双</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0.08元/双</w:t>
            </w:r>
          </w:p>
        </w:tc>
      </w:tr>
      <w:tr w:rsidR="00E30FF4" w:rsidTr="00003AE9">
        <w:trPr>
          <w:trHeight w:val="62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5</w:t>
            </w:r>
          </w:p>
        </w:tc>
        <w:tc>
          <w:tcPr>
            <w:tcW w:w="1428" w:type="dxa"/>
            <w:vAlign w:val="center"/>
          </w:tcPr>
          <w:p w:rsidR="00E30FF4" w:rsidRDefault="00E30FF4" w:rsidP="00003AE9">
            <w:pPr>
              <w:spacing w:line="360" w:lineRule="auto"/>
              <w:rPr>
                <w:rFonts w:ascii="仿宋" w:eastAsia="仿宋" w:hAnsi="仿宋" w:cs="仿宋"/>
                <w:sz w:val="28"/>
                <w:szCs w:val="28"/>
              </w:rPr>
            </w:pPr>
            <w:r>
              <w:rPr>
                <w:rFonts w:ascii="仿宋" w:eastAsia="仿宋" w:hAnsi="仿宋" w:cs="仿宋" w:hint="eastAsia"/>
                <w:sz w:val="28"/>
                <w:szCs w:val="28"/>
              </w:rPr>
              <w:t>桶装洗洁</w:t>
            </w:r>
            <w:r>
              <w:rPr>
                <w:rFonts w:ascii="仿宋" w:eastAsia="仿宋" w:hAnsi="仿宋" w:cs="仿宋" w:hint="eastAsia"/>
                <w:sz w:val="28"/>
                <w:szCs w:val="28"/>
              </w:rPr>
              <w:lastRenderedPageBreak/>
              <w:t>精</w:t>
            </w:r>
          </w:p>
        </w:tc>
        <w:tc>
          <w:tcPr>
            <w:tcW w:w="5187" w:type="dxa"/>
            <w:vAlign w:val="center"/>
          </w:tcPr>
          <w:p w:rsidR="00E30FF4" w:rsidRDefault="00E30FF4" w:rsidP="00003AE9">
            <w:pPr>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u w:val="single"/>
              </w:rPr>
              <w:lastRenderedPageBreak/>
              <w:t>洗洁精提供全国工业产品生产许可</w:t>
            </w:r>
            <w:r>
              <w:rPr>
                <w:rFonts w:ascii="仿宋" w:eastAsia="仿宋" w:hAnsi="仿宋" w:cs="仿宋" w:hint="eastAsia"/>
                <w:sz w:val="28"/>
                <w:szCs w:val="28"/>
                <w:u w:val="single"/>
              </w:rPr>
              <w:lastRenderedPageBreak/>
              <w:t>证（范围：食品相关产品）扫描件</w:t>
            </w:r>
          </w:p>
          <w:p w:rsidR="00E30FF4" w:rsidRDefault="00E30FF4" w:rsidP="00003AE9">
            <w:pPr>
              <w:pStyle w:val="5"/>
              <w:spacing w:line="360" w:lineRule="auto"/>
              <w:rPr>
                <w:rFonts w:ascii="仿宋" w:eastAsia="仿宋" w:hAnsi="仿宋" w:cs="仿宋"/>
                <w:b w:val="0"/>
                <w:bCs/>
                <w:sz w:val="28"/>
              </w:rPr>
            </w:pPr>
            <w:r>
              <w:rPr>
                <w:rFonts w:ascii="仿宋" w:eastAsia="仿宋" w:hAnsi="仿宋" w:cs="仿宋" w:hint="eastAsia"/>
                <w:b w:val="0"/>
                <w:bCs/>
                <w:sz w:val="28"/>
              </w:rPr>
              <w:t>每桶洗洁精净重量≥25千克， 要求无麟配方（提供截图）</w:t>
            </w:r>
          </w:p>
          <w:p w:rsidR="00E30FF4" w:rsidRDefault="00E30FF4" w:rsidP="00003AE9">
            <w:pPr>
              <w:pStyle w:val="a4"/>
              <w:spacing w:line="360" w:lineRule="auto"/>
              <w:rPr>
                <w:rFonts w:ascii="仿宋" w:eastAsia="仿宋" w:hAnsi="仿宋" w:cs="仿宋"/>
                <w:sz w:val="28"/>
                <w:szCs w:val="28"/>
              </w:rPr>
            </w:pPr>
            <w:r>
              <w:rPr>
                <w:rFonts w:ascii="仿宋" w:eastAsia="仿宋" w:hAnsi="仿宋" w:cs="仿宋" w:hint="eastAsia"/>
                <w:b/>
                <w:bCs/>
                <w:sz w:val="28"/>
                <w:szCs w:val="28"/>
              </w:rPr>
              <w:t>提供具有</w:t>
            </w:r>
            <w:hyperlink r:id="rId11" w:tgtFrame="https://www.baidu.com/_blank" w:history="1">
              <w:r>
                <w:rPr>
                  <w:rFonts w:ascii="仿宋" w:eastAsia="仿宋" w:hAnsi="仿宋" w:cs="仿宋" w:hint="eastAsia"/>
                  <w:b/>
                  <w:bCs/>
                  <w:sz w:val="28"/>
                  <w:szCs w:val="28"/>
                </w:rPr>
                <w:t>国家认证认可监督管理委员会</w:t>
              </w:r>
            </w:hyperlink>
            <w:r>
              <w:rPr>
                <w:rFonts w:ascii="仿宋" w:eastAsia="仿宋" w:hAnsi="仿宋" w:cs="仿宋" w:hint="eastAsia"/>
                <w:b/>
                <w:bCs/>
                <w:sz w:val="28"/>
                <w:szCs w:val="28"/>
              </w:rPr>
              <w:t>认可的、具有CMA标识的、第三方检测机构出具的检测报告复印件或扫描件。检测内容符合GB/T 24691-2009《果蔬清洗剂》规定的要求。</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桶</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130元/</w:t>
            </w:r>
            <w:r>
              <w:rPr>
                <w:rFonts w:ascii="仿宋" w:eastAsia="仿宋" w:hAnsi="仿宋" w:cs="仿宋" w:hint="eastAsia"/>
                <w:b/>
                <w:bCs/>
                <w:sz w:val="28"/>
                <w:szCs w:val="28"/>
              </w:rPr>
              <w:lastRenderedPageBreak/>
              <w:t>桶</w:t>
            </w:r>
          </w:p>
        </w:tc>
      </w:tr>
      <w:tr w:rsidR="00E30FF4" w:rsidTr="00003AE9">
        <w:trPr>
          <w:trHeight w:val="62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6</w:t>
            </w:r>
          </w:p>
        </w:tc>
        <w:tc>
          <w:tcPr>
            <w:tcW w:w="1428" w:type="dxa"/>
            <w:vAlign w:val="center"/>
          </w:tcPr>
          <w:p w:rsidR="00E30FF4" w:rsidRDefault="00E30FF4" w:rsidP="00003AE9">
            <w:pPr>
              <w:pStyle w:val="5"/>
              <w:numPr>
                <w:ilvl w:val="4"/>
                <w:numId w:val="0"/>
              </w:numPr>
              <w:spacing w:line="360" w:lineRule="auto"/>
              <w:rPr>
                <w:rFonts w:ascii="仿宋" w:eastAsia="仿宋" w:hAnsi="仿宋" w:cs="仿宋"/>
                <w:b w:val="0"/>
                <w:sz w:val="28"/>
              </w:rPr>
            </w:pPr>
            <w:r>
              <w:rPr>
                <w:rFonts w:ascii="仿宋" w:eastAsia="仿宋" w:hAnsi="仿宋" w:cs="仿宋" w:hint="eastAsia"/>
                <w:b w:val="0"/>
                <w:sz w:val="28"/>
              </w:rPr>
              <w:t>直接接触食品塑料袋小号</w:t>
            </w:r>
          </w:p>
        </w:tc>
        <w:tc>
          <w:tcPr>
            <w:tcW w:w="5187" w:type="dxa"/>
            <w:vAlign w:val="center"/>
          </w:tcPr>
          <w:p w:rsidR="00E30FF4" w:rsidRDefault="00E30FF4" w:rsidP="00003AE9">
            <w:pPr>
              <w:pStyle w:val="5"/>
              <w:spacing w:line="360" w:lineRule="auto"/>
              <w:rPr>
                <w:rFonts w:ascii="仿宋" w:eastAsia="仿宋" w:hAnsi="仿宋" w:cs="仿宋"/>
                <w:sz w:val="28"/>
              </w:rPr>
            </w:pPr>
            <w:r>
              <w:rPr>
                <w:rFonts w:ascii="仿宋" w:eastAsia="仿宋" w:hAnsi="仿宋" w:cs="仿宋" w:hint="eastAsia"/>
                <w:sz w:val="28"/>
              </w:rPr>
              <w:t>符合GB 4806.7-2016《食品安全国家标准 食品接触用塑料材料及制品》的要求</w:t>
            </w:r>
          </w:p>
          <w:p w:rsidR="00E30FF4" w:rsidRDefault="00E30FF4" w:rsidP="00003AE9">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尺寸：侧15×宽15.5×长16cm，各项尺寸允许正偏离1cm。</w:t>
            </w:r>
          </w:p>
          <w:p w:rsidR="00E30FF4" w:rsidRDefault="00E30FF4" w:rsidP="00003AE9">
            <w:pPr>
              <w:ind w:firstLineChars="200" w:firstLine="560"/>
              <w:rPr>
                <w:rFonts w:ascii="仿宋" w:eastAsia="仿宋" w:hAnsi="仿宋" w:cs="仿宋"/>
                <w:sz w:val="28"/>
                <w:szCs w:val="28"/>
              </w:rPr>
            </w:pPr>
            <w:r>
              <w:rPr>
                <w:rFonts w:ascii="仿宋" w:eastAsia="仿宋" w:hAnsi="仿宋" w:cs="仿宋" w:hint="eastAsia"/>
                <w:sz w:val="28"/>
                <w:szCs w:val="28"/>
              </w:rPr>
              <w:t>承重：大于等于2千克</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条</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0.015元/条</w:t>
            </w:r>
          </w:p>
        </w:tc>
      </w:tr>
      <w:tr w:rsidR="00E30FF4" w:rsidTr="00003AE9">
        <w:trPr>
          <w:trHeight w:val="62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7</w:t>
            </w:r>
          </w:p>
        </w:tc>
        <w:tc>
          <w:tcPr>
            <w:tcW w:w="1428" w:type="dxa"/>
            <w:vAlign w:val="center"/>
          </w:tcPr>
          <w:p w:rsidR="00E30FF4" w:rsidRDefault="00E30FF4" w:rsidP="00003AE9">
            <w:pPr>
              <w:spacing w:line="360" w:lineRule="auto"/>
              <w:rPr>
                <w:rFonts w:ascii="仿宋" w:eastAsia="仿宋" w:hAnsi="仿宋" w:cs="仿宋"/>
                <w:sz w:val="28"/>
                <w:szCs w:val="28"/>
              </w:rPr>
            </w:pPr>
            <w:r>
              <w:rPr>
                <w:rFonts w:ascii="仿宋" w:eastAsia="仿宋" w:hAnsi="仿宋" w:cs="仿宋" w:hint="eastAsia"/>
                <w:sz w:val="28"/>
                <w:szCs w:val="28"/>
              </w:rPr>
              <w:t>直接接触食品塑料袋中号</w:t>
            </w:r>
          </w:p>
        </w:tc>
        <w:tc>
          <w:tcPr>
            <w:tcW w:w="5187" w:type="dxa"/>
            <w:vAlign w:val="center"/>
          </w:tcPr>
          <w:p w:rsidR="00E30FF4" w:rsidRDefault="00E30FF4" w:rsidP="00003AE9">
            <w:pPr>
              <w:pStyle w:val="5"/>
              <w:spacing w:line="360" w:lineRule="auto"/>
              <w:rPr>
                <w:rFonts w:ascii="仿宋" w:eastAsia="仿宋" w:hAnsi="仿宋" w:cs="仿宋"/>
                <w:sz w:val="28"/>
              </w:rPr>
            </w:pPr>
            <w:r>
              <w:rPr>
                <w:rFonts w:ascii="仿宋" w:eastAsia="仿宋" w:hAnsi="仿宋" w:cs="仿宋" w:hint="eastAsia"/>
                <w:sz w:val="28"/>
              </w:rPr>
              <w:t>符合GB 4806.7-2016《食品安全国家标准 食品接触用塑料材料及制品》的要求</w:t>
            </w:r>
          </w:p>
          <w:p w:rsidR="00E30FF4" w:rsidRDefault="00E30FF4" w:rsidP="00003AE9">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尺寸：侧20×宽20.5×长24cm，各项尺寸允许正偏离1cm。</w:t>
            </w:r>
          </w:p>
          <w:p w:rsidR="00E30FF4" w:rsidRDefault="00E30FF4" w:rsidP="00003AE9">
            <w:pPr>
              <w:pStyle w:val="5"/>
              <w:rPr>
                <w:rFonts w:ascii="仿宋" w:eastAsia="仿宋" w:hAnsi="仿宋" w:cs="仿宋"/>
                <w:sz w:val="28"/>
              </w:rPr>
            </w:pPr>
            <w:r>
              <w:rPr>
                <w:rFonts w:ascii="仿宋" w:eastAsia="仿宋" w:hAnsi="仿宋" w:cs="仿宋" w:hint="eastAsia"/>
                <w:b w:val="0"/>
                <w:sz w:val="28"/>
              </w:rPr>
              <w:t>承重：大于等于4千克</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条</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0.031元/条</w:t>
            </w:r>
          </w:p>
        </w:tc>
      </w:tr>
      <w:tr w:rsidR="00E30FF4" w:rsidTr="00003AE9">
        <w:trPr>
          <w:trHeight w:val="345"/>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8</w:t>
            </w:r>
          </w:p>
        </w:tc>
        <w:tc>
          <w:tcPr>
            <w:tcW w:w="1428" w:type="dxa"/>
            <w:vAlign w:val="center"/>
          </w:tcPr>
          <w:p w:rsidR="00E30FF4" w:rsidRDefault="00E30FF4" w:rsidP="00003AE9">
            <w:pPr>
              <w:pStyle w:val="5"/>
              <w:numPr>
                <w:ilvl w:val="4"/>
                <w:numId w:val="0"/>
              </w:numPr>
              <w:spacing w:line="360" w:lineRule="auto"/>
              <w:rPr>
                <w:rFonts w:ascii="仿宋" w:eastAsia="仿宋" w:hAnsi="仿宋" w:cs="仿宋"/>
                <w:b w:val="0"/>
                <w:sz w:val="28"/>
              </w:rPr>
            </w:pPr>
            <w:r>
              <w:rPr>
                <w:rFonts w:ascii="仿宋" w:eastAsia="仿宋" w:hAnsi="仿宋" w:cs="仿宋" w:hint="eastAsia"/>
                <w:b w:val="0"/>
                <w:sz w:val="28"/>
              </w:rPr>
              <w:t>直接接触</w:t>
            </w:r>
            <w:r>
              <w:rPr>
                <w:rFonts w:ascii="仿宋" w:eastAsia="仿宋" w:hAnsi="仿宋" w:cs="仿宋" w:hint="eastAsia"/>
                <w:b w:val="0"/>
                <w:sz w:val="28"/>
              </w:rPr>
              <w:lastRenderedPageBreak/>
              <w:t>食品塑料袋大号</w:t>
            </w:r>
          </w:p>
        </w:tc>
        <w:tc>
          <w:tcPr>
            <w:tcW w:w="5187" w:type="dxa"/>
            <w:vAlign w:val="center"/>
          </w:tcPr>
          <w:p w:rsidR="00E30FF4" w:rsidRDefault="00E30FF4" w:rsidP="00003AE9">
            <w:pPr>
              <w:pStyle w:val="5"/>
              <w:spacing w:line="360" w:lineRule="auto"/>
              <w:rPr>
                <w:rFonts w:ascii="仿宋" w:eastAsia="仿宋" w:hAnsi="仿宋" w:cs="仿宋"/>
                <w:sz w:val="28"/>
              </w:rPr>
            </w:pPr>
            <w:r>
              <w:rPr>
                <w:rFonts w:ascii="仿宋" w:eastAsia="仿宋" w:hAnsi="仿宋" w:cs="仿宋" w:hint="eastAsia"/>
                <w:sz w:val="28"/>
              </w:rPr>
              <w:lastRenderedPageBreak/>
              <w:t>符合GB 4806.7-2016《食品安全国家</w:t>
            </w:r>
            <w:r>
              <w:rPr>
                <w:rFonts w:ascii="仿宋" w:eastAsia="仿宋" w:hAnsi="仿宋" w:cs="仿宋" w:hint="eastAsia"/>
                <w:sz w:val="28"/>
              </w:rPr>
              <w:lastRenderedPageBreak/>
              <w:t>标准 食品接触用塑料材料及制品》的要求</w:t>
            </w:r>
          </w:p>
          <w:p w:rsidR="00E30FF4" w:rsidRDefault="00E30FF4" w:rsidP="00003AE9">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尺寸：侧30×宽30.5×长34.5cm，各项尺寸允许正偏离1cm。</w:t>
            </w:r>
          </w:p>
          <w:p w:rsidR="00E30FF4" w:rsidRDefault="00E30FF4" w:rsidP="00003AE9">
            <w:pPr>
              <w:pStyle w:val="5"/>
              <w:rPr>
                <w:rFonts w:ascii="仿宋" w:eastAsia="仿宋" w:hAnsi="仿宋" w:cs="仿宋"/>
                <w:sz w:val="28"/>
              </w:rPr>
            </w:pPr>
            <w:r>
              <w:rPr>
                <w:rFonts w:ascii="仿宋" w:eastAsia="仿宋" w:hAnsi="仿宋" w:cs="仿宋" w:hint="eastAsia"/>
                <w:b w:val="0"/>
                <w:sz w:val="28"/>
              </w:rPr>
              <w:t>承重：大于等于6千克。</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条</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0.075元/条</w:t>
            </w:r>
          </w:p>
        </w:tc>
      </w:tr>
    </w:tbl>
    <w:bookmarkEnd w:id="26"/>
    <w:p w:rsidR="00E30FF4" w:rsidRDefault="00E30FF4" w:rsidP="00E30FF4">
      <w:pPr>
        <w:tabs>
          <w:tab w:val="left" w:pos="3120"/>
        </w:tabs>
        <w:spacing w:line="360" w:lineRule="auto"/>
        <w:ind w:firstLineChars="200" w:firstLine="562"/>
        <w:rPr>
          <w:rFonts w:ascii="仿宋" w:eastAsia="仿宋" w:hAnsi="仿宋" w:cs="仿宋"/>
          <w:b/>
          <w:sz w:val="28"/>
          <w:szCs w:val="28"/>
        </w:rPr>
      </w:pPr>
      <w:r>
        <w:rPr>
          <w:rFonts w:ascii="仿宋" w:eastAsia="仿宋" w:hAnsi="仿宋" w:cs="仿宋" w:hint="eastAsia"/>
          <w:b/>
          <w:bCs/>
          <w:sz w:val="28"/>
          <w:szCs w:val="28"/>
        </w:rPr>
        <w:lastRenderedPageBreak/>
        <w:t>三、</w:t>
      </w:r>
      <w:r>
        <w:rPr>
          <w:rFonts w:ascii="仿宋" w:eastAsia="仿宋" w:hAnsi="仿宋" w:cs="仿宋" w:hint="eastAsia"/>
          <w:b/>
          <w:sz w:val="28"/>
          <w:szCs w:val="28"/>
        </w:rPr>
        <w:t>质量要求（技术要求）</w:t>
      </w:r>
    </w:p>
    <w:p w:rsidR="00E30FF4" w:rsidRDefault="00E30FF4" w:rsidP="00E30FF4">
      <w:pPr>
        <w:tabs>
          <w:tab w:val="left" w:pos="3120"/>
        </w:tabs>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供应商所提供的货物应等于或优于询价文件对货物技术参数要求，不得出现负偏离。若询价文件中的技术要求无明确说明，则按国家有关部门及行业最新颁布的要求为准，包括货物售后质保期时间。货物必须符合或优于国家环保要求。</w:t>
      </w:r>
    </w:p>
    <w:p w:rsidR="00E30FF4" w:rsidRDefault="00E30FF4" w:rsidP="00E30FF4">
      <w:pPr>
        <w:pStyle w:val="5"/>
        <w:numPr>
          <w:ilvl w:val="4"/>
          <w:numId w:val="0"/>
        </w:numPr>
        <w:ind w:firstLineChars="200" w:firstLine="560"/>
        <w:rPr>
          <w:rFonts w:ascii="仿宋" w:eastAsia="仿宋" w:hAnsi="仿宋" w:cs="仿宋"/>
          <w:b w:val="0"/>
          <w:bCs/>
          <w:sz w:val="28"/>
        </w:rPr>
      </w:pPr>
      <w:r>
        <w:rPr>
          <w:rFonts w:ascii="仿宋" w:eastAsia="仿宋" w:hAnsi="仿宋" w:cs="仿宋" w:hint="eastAsia"/>
          <w:b w:val="0"/>
          <w:bCs/>
          <w:sz w:val="28"/>
        </w:rPr>
        <w:t>2、供货时供应商应箱装并做好保护，破损由供应商补发。外包装为硬质箱装，外包装上有提手或提带，便于货物堆叠码放。</w:t>
      </w:r>
    </w:p>
    <w:p w:rsidR="00E30FF4" w:rsidRDefault="00E30FF4" w:rsidP="00E30FF4">
      <w:pPr>
        <w:tabs>
          <w:tab w:val="left" w:pos="3120"/>
        </w:tabs>
        <w:spacing w:line="360" w:lineRule="auto"/>
        <w:ind w:firstLineChars="200" w:firstLine="560"/>
        <w:rPr>
          <w:rFonts w:ascii="仿宋" w:eastAsia="仿宋" w:hAnsi="仿宋" w:cs="仿宋"/>
          <w:bCs/>
          <w:sz w:val="28"/>
          <w:szCs w:val="28"/>
        </w:rPr>
      </w:pPr>
      <w:r>
        <w:rPr>
          <w:rFonts w:ascii="仿宋" w:eastAsia="仿宋" w:hAnsi="仿宋" w:cs="仿宋" w:hint="eastAsia"/>
          <w:color w:val="000000"/>
          <w:kern w:val="0"/>
          <w:sz w:val="28"/>
          <w:szCs w:val="28"/>
        </w:rPr>
        <w:t>3、货物外观要求完好，</w:t>
      </w:r>
      <w:r>
        <w:rPr>
          <w:rFonts w:ascii="仿宋" w:eastAsia="仿宋" w:hAnsi="仿宋" w:cs="仿宋" w:hint="eastAsia"/>
          <w:bCs/>
          <w:sz w:val="28"/>
          <w:szCs w:val="28"/>
        </w:rPr>
        <w:t>内外表面清洁、无异味，无异物、无</w:t>
      </w:r>
      <w:r>
        <w:rPr>
          <w:rFonts w:ascii="仿宋" w:eastAsia="仿宋" w:hAnsi="仿宋" w:cs="仿宋" w:hint="eastAsia"/>
          <w:color w:val="000000"/>
          <w:kern w:val="0"/>
          <w:sz w:val="28"/>
          <w:szCs w:val="28"/>
        </w:rPr>
        <w:t>污迹</w:t>
      </w:r>
      <w:r>
        <w:rPr>
          <w:rFonts w:ascii="仿宋" w:eastAsia="仿宋" w:hAnsi="仿宋" w:cs="仿宋" w:hint="eastAsia"/>
          <w:bCs/>
          <w:sz w:val="28"/>
          <w:szCs w:val="28"/>
        </w:rPr>
        <w:t>；</w:t>
      </w:r>
    </w:p>
    <w:p w:rsidR="00E30FF4" w:rsidRDefault="00E30FF4" w:rsidP="00E30FF4">
      <w:pPr>
        <w:tabs>
          <w:tab w:val="left" w:pos="3120"/>
        </w:tabs>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货物要求韧性好、表面光滑平整、没有明显凹陷、无毛刺、无皱褶、无杂质、完整无裂损、</w:t>
      </w:r>
      <w:r>
        <w:rPr>
          <w:rFonts w:ascii="仿宋" w:eastAsia="仿宋" w:hAnsi="仿宋" w:cs="仿宋" w:hint="eastAsia"/>
          <w:bCs/>
          <w:sz w:val="28"/>
          <w:szCs w:val="28"/>
        </w:rPr>
        <w:t>无</w:t>
      </w:r>
      <w:r>
        <w:rPr>
          <w:rFonts w:ascii="仿宋" w:eastAsia="仿宋" w:hAnsi="仿宋" w:cs="仿宋" w:hint="eastAsia"/>
          <w:color w:val="000000"/>
          <w:kern w:val="0"/>
          <w:sz w:val="28"/>
          <w:szCs w:val="28"/>
        </w:rPr>
        <w:t>气泡、针孔以及其他缺陷；</w:t>
      </w:r>
    </w:p>
    <w:p w:rsidR="00E30FF4" w:rsidRDefault="00E30FF4" w:rsidP="00E30FF4">
      <w:pPr>
        <w:tabs>
          <w:tab w:val="left" w:pos="3120"/>
        </w:tabs>
        <w:spacing w:line="360" w:lineRule="auto"/>
        <w:ind w:firstLineChars="200" w:firstLine="540"/>
        <w:rPr>
          <w:rFonts w:ascii="仿宋" w:eastAsia="仿宋" w:hAnsi="仿宋" w:cs="仿宋"/>
          <w:b/>
          <w:bCs/>
          <w:sz w:val="28"/>
          <w:szCs w:val="28"/>
        </w:rPr>
      </w:pPr>
      <w:r>
        <w:rPr>
          <w:rFonts w:ascii="仿宋" w:eastAsia="仿宋" w:hAnsi="仿宋" w:cs="仿宋" w:hint="eastAsia"/>
          <w:spacing w:val="-5"/>
          <w:sz w:val="28"/>
          <w:szCs w:val="28"/>
        </w:rPr>
        <w:t>四、</w:t>
      </w:r>
      <w:r>
        <w:rPr>
          <w:rFonts w:ascii="仿宋" w:eastAsia="仿宋" w:hAnsi="仿宋" w:cs="仿宋" w:hint="eastAsia"/>
          <w:b/>
          <w:bCs/>
          <w:sz w:val="28"/>
          <w:szCs w:val="28"/>
        </w:rPr>
        <w:t>样品要求</w:t>
      </w:r>
      <w:r>
        <w:rPr>
          <w:rFonts w:ascii="仿宋" w:eastAsia="仿宋" w:hAnsi="仿宋" w:cs="仿宋" w:hint="eastAsia"/>
          <w:b/>
          <w:sz w:val="28"/>
          <w:szCs w:val="28"/>
        </w:rPr>
        <w:t>（技术要求）</w:t>
      </w:r>
    </w:p>
    <w:p w:rsidR="00E30FF4" w:rsidRDefault="00E30FF4" w:rsidP="00E30FF4">
      <w:pPr>
        <w:pStyle w:val="ab"/>
        <w:spacing w:line="360" w:lineRule="auto"/>
        <w:ind w:firstLineChars="200" w:firstLine="560"/>
        <w:jc w:val="left"/>
        <w:rPr>
          <w:rFonts w:ascii="仿宋" w:eastAsia="仿宋" w:hAnsi="仿宋" w:cs="仿宋"/>
          <w:b w:val="0"/>
          <w:bCs w:val="0"/>
          <w:color w:val="auto"/>
          <w:kern w:val="0"/>
          <w:sz w:val="28"/>
          <w:szCs w:val="28"/>
        </w:rPr>
      </w:pPr>
      <w:r>
        <w:rPr>
          <w:rFonts w:ascii="仿宋" w:eastAsia="仿宋" w:hAnsi="仿宋" w:cs="仿宋" w:hint="eastAsia"/>
          <w:b w:val="0"/>
          <w:bCs w:val="0"/>
          <w:color w:val="auto"/>
          <w:sz w:val="28"/>
          <w:szCs w:val="28"/>
        </w:rPr>
        <w:t>由于货物产品</w:t>
      </w:r>
      <w:r>
        <w:rPr>
          <w:rFonts w:ascii="仿宋" w:eastAsia="仿宋" w:hAnsi="仿宋" w:cs="仿宋" w:hint="eastAsia"/>
          <w:b w:val="0"/>
          <w:bCs w:val="0"/>
          <w:color w:val="auto"/>
          <w:kern w:val="0"/>
          <w:sz w:val="28"/>
          <w:szCs w:val="28"/>
        </w:rPr>
        <w:t>书面方式不能准确描述采购需求，同时需要对样品进行主观判断，</w:t>
      </w:r>
      <w:r>
        <w:rPr>
          <w:rFonts w:ascii="仿宋" w:eastAsia="仿宋" w:hAnsi="仿宋" w:cs="仿宋" w:hint="eastAsia"/>
          <w:b w:val="0"/>
          <w:bCs w:val="0"/>
          <w:color w:val="auto"/>
          <w:sz w:val="28"/>
          <w:szCs w:val="28"/>
        </w:rPr>
        <w:t>各潜在供应商需于开标时提供以下数量及技术要求的样品（供应商自行在样品上标识供应商名称），届时供询价委员会评审。不提供样品，逾期送达的样品，数量不符的样品，不符合询价文件要求的样品均视为供应商不响应询价文件要求予以废标。</w:t>
      </w:r>
      <w:r>
        <w:rPr>
          <w:rFonts w:ascii="仿宋" w:eastAsia="仿宋" w:hAnsi="仿宋" w:cs="仿宋" w:hint="eastAsia"/>
          <w:b w:val="0"/>
          <w:bCs w:val="0"/>
          <w:color w:val="auto"/>
          <w:kern w:val="0"/>
          <w:sz w:val="28"/>
          <w:szCs w:val="28"/>
        </w:rPr>
        <w:t>采购活动结束后，对于未成交供应商提供的样品，由该供应商自行处理。对于成交供应商提供的样品，成交供应商将该样品运送至采购人院区内指定地点进行保管、封存，并作为履约验收的参考。</w:t>
      </w:r>
    </w:p>
    <w:p w:rsidR="00E30FF4" w:rsidRDefault="00E30FF4" w:rsidP="00E30FF4">
      <w:pPr>
        <w:spacing w:line="360" w:lineRule="auto"/>
        <w:ind w:firstLineChars="200" w:firstLine="560"/>
        <w:rPr>
          <w:rFonts w:eastAsia="仿宋"/>
          <w:sz w:val="28"/>
          <w:szCs w:val="28"/>
        </w:rPr>
      </w:pPr>
      <w:r>
        <w:rPr>
          <w:rFonts w:ascii="仿宋" w:eastAsia="仿宋" w:hAnsi="仿宋" w:cs="仿宋" w:hint="eastAsia"/>
          <w:kern w:val="0"/>
          <w:sz w:val="28"/>
          <w:szCs w:val="28"/>
        </w:rPr>
        <w:lastRenderedPageBreak/>
        <w:t>本项目适用于民法典《买卖合同》中关于“凭样品买卖合同”的法律条款约束，若供应商成交后提供的货物质量低于封存样品的质量标准，视为供应商虚假响应，则供应商构成违约行为，采购人可以解除合同并要求供应商支付成交合同总金额20%的违约金。</w:t>
      </w:r>
    </w:p>
    <w:p w:rsidR="00E30FF4" w:rsidRDefault="00E30FF4" w:rsidP="00E30FF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1、样品的名称及数量、</w:t>
      </w:r>
      <w:r>
        <w:rPr>
          <w:rFonts w:ascii="仿宋" w:eastAsia="仿宋" w:hAnsi="仿宋" w:cs="仿宋" w:hint="eastAsia"/>
          <w:kern w:val="0"/>
          <w:sz w:val="28"/>
          <w:szCs w:val="28"/>
        </w:rPr>
        <w:t>制作的标准和要求</w:t>
      </w: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585"/>
        <w:gridCol w:w="4768"/>
        <w:gridCol w:w="1123"/>
        <w:gridCol w:w="1124"/>
      </w:tblGrid>
      <w:tr w:rsidR="00E30FF4" w:rsidTr="00003AE9">
        <w:trPr>
          <w:trHeight w:val="482"/>
        </w:trPr>
        <w:tc>
          <w:tcPr>
            <w:tcW w:w="86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序号</w:t>
            </w:r>
          </w:p>
        </w:tc>
        <w:tc>
          <w:tcPr>
            <w:tcW w:w="2585"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产品名称</w:t>
            </w:r>
          </w:p>
        </w:tc>
        <w:tc>
          <w:tcPr>
            <w:tcW w:w="4768"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kern w:val="0"/>
                <w:sz w:val="24"/>
                <w:szCs w:val="24"/>
              </w:rPr>
              <w:t>样品制作的标准和要求、</w:t>
            </w:r>
          </w:p>
        </w:tc>
        <w:tc>
          <w:tcPr>
            <w:tcW w:w="112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单位</w:t>
            </w:r>
          </w:p>
        </w:tc>
        <w:tc>
          <w:tcPr>
            <w:tcW w:w="1124"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数量</w:t>
            </w:r>
          </w:p>
        </w:tc>
      </w:tr>
      <w:tr w:rsidR="00E30FF4" w:rsidTr="00003AE9">
        <w:trPr>
          <w:trHeight w:val="482"/>
        </w:trPr>
        <w:tc>
          <w:tcPr>
            <w:tcW w:w="86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1</w:t>
            </w:r>
          </w:p>
        </w:tc>
        <w:tc>
          <w:tcPr>
            <w:tcW w:w="2585" w:type="dxa"/>
            <w:vAlign w:val="center"/>
          </w:tcPr>
          <w:p w:rsidR="00E30FF4" w:rsidRDefault="00E30FF4" w:rsidP="00003AE9">
            <w:pPr>
              <w:spacing w:line="360" w:lineRule="auto"/>
              <w:jc w:val="center"/>
              <w:rPr>
                <w:rFonts w:ascii="仿宋" w:eastAsia="仿宋" w:hAnsi="仿宋" w:cs="仿宋"/>
                <w:sz w:val="24"/>
                <w:szCs w:val="24"/>
              </w:rPr>
            </w:pPr>
            <w:r>
              <w:rPr>
                <w:rFonts w:ascii="仿宋" w:eastAsia="仿宋" w:hAnsi="仿宋" w:cs="仿宋" w:hint="eastAsia"/>
                <w:sz w:val="28"/>
                <w:szCs w:val="28"/>
              </w:rPr>
              <w:t>1000ml一次性圆筒餐盒</w:t>
            </w:r>
          </w:p>
        </w:tc>
        <w:tc>
          <w:tcPr>
            <w:tcW w:w="4768" w:type="dxa"/>
            <w:vAlign w:val="center"/>
          </w:tcPr>
          <w:p w:rsidR="00E30FF4" w:rsidRDefault="00E30FF4" w:rsidP="00003AE9">
            <w:pPr>
              <w:spacing w:line="360" w:lineRule="auto"/>
              <w:jc w:val="left"/>
              <w:rPr>
                <w:rFonts w:ascii="仿宋" w:eastAsia="仿宋" w:hAnsi="仿宋" w:cs="仿宋"/>
                <w:sz w:val="24"/>
                <w:szCs w:val="24"/>
              </w:rPr>
            </w:pPr>
            <w:r>
              <w:rPr>
                <w:rFonts w:ascii="仿宋" w:eastAsia="仿宋" w:hAnsi="仿宋" w:cs="仿宋" w:hint="eastAsia"/>
                <w:sz w:val="24"/>
                <w:szCs w:val="24"/>
              </w:rPr>
              <w:t>按询价文件规定的技术要求制作</w:t>
            </w:r>
          </w:p>
        </w:tc>
        <w:tc>
          <w:tcPr>
            <w:tcW w:w="112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个</w:t>
            </w:r>
          </w:p>
        </w:tc>
        <w:tc>
          <w:tcPr>
            <w:tcW w:w="1124"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6</w:t>
            </w:r>
          </w:p>
        </w:tc>
      </w:tr>
      <w:tr w:rsidR="00E30FF4" w:rsidTr="00003AE9">
        <w:trPr>
          <w:trHeight w:val="482"/>
        </w:trPr>
        <w:tc>
          <w:tcPr>
            <w:tcW w:w="86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2</w:t>
            </w:r>
          </w:p>
        </w:tc>
        <w:tc>
          <w:tcPr>
            <w:tcW w:w="2585"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1200ml一次性大四格餐盒</w:t>
            </w:r>
          </w:p>
        </w:tc>
        <w:tc>
          <w:tcPr>
            <w:tcW w:w="4768" w:type="dxa"/>
            <w:vAlign w:val="center"/>
          </w:tcPr>
          <w:p w:rsidR="00E30FF4" w:rsidRDefault="00E30FF4" w:rsidP="00003AE9">
            <w:pPr>
              <w:spacing w:line="360" w:lineRule="auto"/>
              <w:jc w:val="left"/>
              <w:rPr>
                <w:rFonts w:ascii="仿宋" w:eastAsia="仿宋" w:hAnsi="仿宋" w:cs="仿宋"/>
                <w:sz w:val="24"/>
                <w:szCs w:val="24"/>
              </w:rPr>
            </w:pPr>
            <w:r>
              <w:rPr>
                <w:rFonts w:hint="eastAsia"/>
              </w:rPr>
              <w:t>按询价文件规定的技术要求制作</w:t>
            </w:r>
          </w:p>
        </w:tc>
        <w:tc>
          <w:tcPr>
            <w:tcW w:w="112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个</w:t>
            </w:r>
          </w:p>
        </w:tc>
        <w:tc>
          <w:tcPr>
            <w:tcW w:w="1124"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6</w:t>
            </w:r>
          </w:p>
        </w:tc>
      </w:tr>
      <w:tr w:rsidR="00E30FF4" w:rsidTr="00003AE9">
        <w:trPr>
          <w:trHeight w:val="482"/>
        </w:trPr>
        <w:tc>
          <w:tcPr>
            <w:tcW w:w="86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3</w:t>
            </w:r>
          </w:p>
        </w:tc>
        <w:tc>
          <w:tcPr>
            <w:tcW w:w="2585" w:type="dxa"/>
            <w:vAlign w:val="center"/>
          </w:tcPr>
          <w:p w:rsidR="00E30FF4" w:rsidRDefault="00E30FF4" w:rsidP="00003AE9">
            <w:pPr>
              <w:spacing w:line="360" w:lineRule="auto"/>
              <w:jc w:val="center"/>
              <w:rPr>
                <w:rFonts w:ascii="仿宋" w:eastAsia="仿宋" w:hAnsi="仿宋" w:cs="仿宋"/>
                <w:sz w:val="24"/>
                <w:szCs w:val="24"/>
              </w:rPr>
            </w:pPr>
            <w:r>
              <w:rPr>
                <w:rFonts w:ascii="仿宋" w:eastAsia="仿宋" w:hAnsi="仿宋" w:cs="仿宋" w:hint="eastAsia"/>
                <w:sz w:val="28"/>
                <w:szCs w:val="28"/>
              </w:rPr>
              <w:t>袋装一次性竹筷子</w:t>
            </w:r>
          </w:p>
        </w:tc>
        <w:tc>
          <w:tcPr>
            <w:tcW w:w="4768" w:type="dxa"/>
            <w:vAlign w:val="center"/>
          </w:tcPr>
          <w:p w:rsidR="00E30FF4" w:rsidRDefault="00E30FF4" w:rsidP="00003AE9">
            <w:pPr>
              <w:pStyle w:val="a6"/>
            </w:pPr>
            <w:r>
              <w:rPr>
                <w:rFonts w:hint="eastAsia"/>
              </w:rPr>
              <w:t>按询价文件规定的技术要求制作</w:t>
            </w:r>
          </w:p>
        </w:tc>
        <w:tc>
          <w:tcPr>
            <w:tcW w:w="112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个</w:t>
            </w:r>
          </w:p>
        </w:tc>
        <w:tc>
          <w:tcPr>
            <w:tcW w:w="1124"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3</w:t>
            </w:r>
          </w:p>
        </w:tc>
      </w:tr>
    </w:tbl>
    <w:p w:rsidR="00E30FF4" w:rsidRDefault="00E30FF4" w:rsidP="00E30FF4">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2、样品的评审方法以及评审标准</w:t>
      </w:r>
    </w:p>
    <w:p w:rsidR="00E30FF4" w:rsidRDefault="00E30FF4" w:rsidP="00E30FF4">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询价小组对样品实物查验，通过视觉感官、触摸、测量、对比、实验等方法对供应商提供的样品进行评审，评审内容如下：</w:t>
      </w:r>
    </w:p>
    <w:p w:rsidR="00E30FF4" w:rsidRDefault="00E30FF4" w:rsidP="00E30FF4">
      <w:pPr>
        <w:pStyle w:val="ab"/>
        <w:spacing w:before="0" w:after="0" w:line="360" w:lineRule="auto"/>
        <w:ind w:firstLineChars="200" w:firstLine="560"/>
        <w:jc w:val="left"/>
        <w:rPr>
          <w:rFonts w:ascii="仿宋" w:eastAsia="仿宋" w:hAnsi="仿宋" w:cs="仿宋"/>
          <w:b w:val="0"/>
          <w:color w:val="auto"/>
          <w:sz w:val="28"/>
          <w:szCs w:val="28"/>
        </w:rPr>
      </w:pPr>
      <w:r>
        <w:rPr>
          <w:rFonts w:ascii="仿宋" w:eastAsia="仿宋" w:hAnsi="仿宋" w:cs="仿宋" w:hint="eastAsia"/>
          <w:b w:val="0"/>
          <w:color w:val="auto"/>
          <w:sz w:val="28"/>
          <w:szCs w:val="28"/>
        </w:rPr>
        <w:t>2.1每位供应商提供三种货物样品进行评审。</w:t>
      </w:r>
    </w:p>
    <w:p w:rsidR="00E30FF4" w:rsidRDefault="00E30FF4" w:rsidP="00E30FF4">
      <w:pPr>
        <w:pStyle w:val="ab"/>
        <w:spacing w:before="0" w:after="0" w:line="360" w:lineRule="auto"/>
        <w:ind w:firstLineChars="200" w:firstLine="560"/>
        <w:jc w:val="left"/>
        <w:rPr>
          <w:rFonts w:ascii="仿宋" w:eastAsia="仿宋" w:hAnsi="仿宋" w:cs="仿宋"/>
          <w:b w:val="0"/>
          <w:color w:val="auto"/>
          <w:sz w:val="28"/>
          <w:szCs w:val="28"/>
        </w:rPr>
      </w:pPr>
      <w:r>
        <w:rPr>
          <w:rFonts w:ascii="仿宋" w:eastAsia="仿宋" w:hAnsi="仿宋" w:cs="仿宋" w:hint="eastAsia"/>
          <w:b w:val="0"/>
          <w:color w:val="auto"/>
          <w:sz w:val="28"/>
          <w:szCs w:val="28"/>
        </w:rPr>
        <w:t>2.2观察测试样品的质量是否符合询价文件规定的技术要求。</w:t>
      </w:r>
    </w:p>
    <w:p w:rsidR="00E30FF4" w:rsidRDefault="00E30FF4" w:rsidP="00E30FF4">
      <w:pPr>
        <w:pStyle w:val="ab"/>
        <w:spacing w:before="0" w:after="0" w:line="360" w:lineRule="auto"/>
        <w:ind w:firstLineChars="200" w:firstLine="560"/>
        <w:jc w:val="left"/>
        <w:rPr>
          <w:rFonts w:ascii="仿宋" w:eastAsia="仿宋" w:hAnsi="仿宋" w:cs="仿宋"/>
          <w:sz w:val="28"/>
          <w:szCs w:val="28"/>
        </w:rPr>
      </w:pPr>
      <w:r>
        <w:rPr>
          <w:rFonts w:ascii="仿宋" w:eastAsia="仿宋" w:hAnsi="仿宋" w:cs="仿宋" w:hint="eastAsia"/>
          <w:b w:val="0"/>
          <w:color w:val="auto"/>
          <w:sz w:val="28"/>
          <w:szCs w:val="28"/>
        </w:rPr>
        <w:t>2.3</w:t>
      </w:r>
      <w:r>
        <w:rPr>
          <w:rFonts w:ascii="仿宋" w:eastAsia="仿宋" w:hAnsi="仿宋" w:cs="仿宋" w:hint="eastAsia"/>
          <w:bCs w:val="0"/>
          <w:color w:val="auto"/>
          <w:sz w:val="28"/>
          <w:szCs w:val="28"/>
        </w:rPr>
        <w:t>一次性</w:t>
      </w:r>
      <w:r>
        <w:rPr>
          <w:rFonts w:ascii="仿宋" w:eastAsia="仿宋" w:hAnsi="仿宋" w:cs="仿宋" w:hint="eastAsia"/>
          <w:bCs w:val="0"/>
          <w:kern w:val="0"/>
          <w:sz w:val="28"/>
          <w:szCs w:val="28"/>
        </w:rPr>
        <w:t>餐盒性能测试</w:t>
      </w:r>
    </w:p>
    <w:p w:rsidR="00E30FF4" w:rsidRDefault="00E30FF4" w:rsidP="00E30FF4">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2.3.1一次性餐具从 1.2m 高处自由跌落至水泥地面，两种样品均不会出现裂纹和损坏等情况。 </w:t>
      </w:r>
    </w:p>
    <w:p w:rsidR="00E30FF4" w:rsidRDefault="00E30FF4" w:rsidP="00E30FF4">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2.3.2 1000ml圆形餐盒，双手按压至盒口对折，3 个样品均不会出现裂纹和损坏等情况。</w:t>
      </w:r>
    </w:p>
    <w:p w:rsidR="00E30FF4" w:rsidRDefault="00E30FF4" w:rsidP="00E30FF4">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2.3.3盒内添加热水，样品不得出现变形、渗漏。 </w:t>
      </w:r>
    </w:p>
    <w:p w:rsidR="00E30FF4" w:rsidRDefault="00E30FF4" w:rsidP="00E30FF4">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2.3.4样品进微波炉不得出现电火花，样品无变形和异味。</w:t>
      </w:r>
    </w:p>
    <w:p w:rsidR="00E30FF4" w:rsidRDefault="00E30FF4" w:rsidP="00E30FF4">
      <w:pPr>
        <w:pStyle w:val="21"/>
        <w:widowControl/>
        <w:spacing w:line="360" w:lineRule="auto"/>
        <w:ind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rPr>
        <w:t>2.4</w:t>
      </w:r>
      <w:r>
        <w:rPr>
          <w:rFonts w:ascii="仿宋" w:eastAsia="仿宋" w:hAnsi="仿宋" w:cs="仿宋" w:hint="eastAsia"/>
          <w:b/>
          <w:bCs/>
          <w:sz w:val="28"/>
          <w:szCs w:val="28"/>
        </w:rPr>
        <w:t>袋装一次性竹筷子样品</w:t>
      </w:r>
    </w:p>
    <w:p w:rsidR="00E30FF4" w:rsidRDefault="00E30FF4" w:rsidP="00E30FF4">
      <w:pPr>
        <w:pStyle w:val="21"/>
        <w:widowControl/>
        <w:spacing w:line="360" w:lineRule="auto"/>
        <w:ind w:firstLine="560"/>
        <w:jc w:val="left"/>
        <w:rPr>
          <w:rFonts w:ascii="仿宋" w:eastAsia="仿宋" w:hAnsi="仿宋" w:cs="仿宋"/>
          <w:sz w:val="28"/>
          <w:szCs w:val="28"/>
        </w:rPr>
      </w:pPr>
      <w:r>
        <w:rPr>
          <w:rFonts w:ascii="仿宋" w:eastAsia="仿宋" w:hAnsi="仿宋" w:cs="仿宋" w:hint="eastAsia"/>
          <w:sz w:val="28"/>
          <w:szCs w:val="28"/>
        </w:rPr>
        <w:t>2.4.1是否独立包装</w:t>
      </w:r>
    </w:p>
    <w:p w:rsidR="00E30FF4" w:rsidRDefault="00E30FF4" w:rsidP="00E30FF4">
      <w:pPr>
        <w:pStyle w:val="21"/>
        <w:widowControl/>
        <w:spacing w:line="360" w:lineRule="auto"/>
        <w:ind w:firstLine="560"/>
        <w:jc w:val="left"/>
        <w:rPr>
          <w:rFonts w:ascii="仿宋" w:eastAsia="仿宋" w:hAnsi="仿宋" w:cs="仿宋"/>
          <w:sz w:val="28"/>
          <w:szCs w:val="28"/>
        </w:rPr>
      </w:pPr>
      <w:r>
        <w:rPr>
          <w:rFonts w:ascii="仿宋" w:eastAsia="仿宋" w:hAnsi="仿宋" w:cs="仿宋" w:hint="eastAsia"/>
          <w:sz w:val="28"/>
          <w:szCs w:val="28"/>
        </w:rPr>
        <w:lastRenderedPageBreak/>
        <w:t>2.4.2是否符合询价文件要求，且表面顺滑、无毛刺、不扎嘴。</w:t>
      </w:r>
    </w:p>
    <w:p w:rsidR="00E30FF4" w:rsidRDefault="00E30FF4" w:rsidP="005B650E">
      <w:pPr>
        <w:spacing w:beforeLines="50" w:afterLines="50" w:line="360" w:lineRule="auto"/>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五、折扣率报价方式（技术要求）</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35242元（大写：人民币叁万伍仟贰佰肆拾贰元整）。本项目总预算不变，供应商报价不报具体价格，以本项目货物单价最高限价的折扣率报价，本项目所有货物采购价格均按此报价折扣率执行，本次报价折扣率必须下降5%，否则视为无效报价。项目合同履行期内折扣率不准变动。(注：折扣率必须是一个固定值，如95%。不得为区间值，如以“85%-95%”进行报价，则将视为无效报价。)</w:t>
      </w:r>
    </w:p>
    <w:p w:rsidR="00E30FF4" w:rsidRDefault="00E30FF4" w:rsidP="005B650E">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例：采购人当月需要的货物包括，1号货物最高限价为X元/个，2号货物最高限价为X元/个，货物采购数量以当月实际需要数量为准。</w:t>
      </w:r>
    </w:p>
    <w:p w:rsidR="00E30FF4" w:rsidRDefault="00E30FF4" w:rsidP="005B650E">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若成交供应商报价折扣率为95%，则成交供应商当月结算金额为=1号货物为X元/个（单价最高限价）</w:t>
      </w:r>
      <w:r>
        <w:rPr>
          <w:rFonts w:ascii="仿宋" w:eastAsia="仿宋" w:hAnsi="仿宋" w:cs="仿宋" w:hint="eastAsia"/>
          <w:spacing w:val="-14"/>
          <w:sz w:val="28"/>
          <w:szCs w:val="28"/>
        </w:rPr>
        <w:t>×95%（成交供应商报价折扣率）×当月采购人实际需要数量+2号货物</w:t>
      </w:r>
      <w:r>
        <w:rPr>
          <w:rFonts w:ascii="仿宋" w:eastAsia="仿宋" w:hAnsi="仿宋" w:cs="仿宋" w:hint="eastAsia"/>
          <w:sz w:val="28"/>
          <w:szCs w:val="28"/>
        </w:rPr>
        <w:t>为X元/个（单价最高限价）</w:t>
      </w:r>
      <w:r>
        <w:rPr>
          <w:rFonts w:ascii="仿宋" w:eastAsia="仿宋" w:hAnsi="仿宋" w:cs="仿宋" w:hint="eastAsia"/>
          <w:spacing w:val="-14"/>
          <w:sz w:val="28"/>
          <w:szCs w:val="28"/>
        </w:rPr>
        <w:t>×95%（成交供应商报价折扣率）×当月采购人实际需要数量+</w:t>
      </w:r>
      <w:r>
        <w:rPr>
          <w:rFonts w:ascii="仿宋" w:eastAsia="仿宋" w:hAnsi="仿宋" w:cs="仿宋" w:hint="eastAsia"/>
          <w:sz w:val="28"/>
          <w:szCs w:val="28"/>
        </w:rPr>
        <w:t>… N号货物品名单价最高限价</w:t>
      </w:r>
      <w:r>
        <w:rPr>
          <w:rFonts w:ascii="仿宋" w:eastAsia="仿宋" w:hAnsi="仿宋" w:cs="仿宋" w:hint="eastAsia"/>
          <w:spacing w:val="-14"/>
          <w:sz w:val="28"/>
          <w:szCs w:val="28"/>
        </w:rPr>
        <w:t>×</w:t>
      </w:r>
      <w:r>
        <w:rPr>
          <w:rFonts w:ascii="仿宋" w:eastAsia="仿宋" w:hAnsi="仿宋" w:cs="仿宋" w:hint="eastAsia"/>
          <w:sz w:val="28"/>
          <w:szCs w:val="28"/>
        </w:rPr>
        <w:t>95%</w:t>
      </w:r>
      <w:r>
        <w:rPr>
          <w:rFonts w:ascii="仿宋" w:eastAsia="仿宋" w:hAnsi="仿宋" w:cs="仿宋" w:hint="eastAsia"/>
          <w:spacing w:val="-14"/>
          <w:sz w:val="28"/>
          <w:szCs w:val="28"/>
        </w:rPr>
        <w:t>×当月采购人实际需要数量。</w:t>
      </w:r>
    </w:p>
    <w:p w:rsidR="00E30FF4" w:rsidRDefault="00E30FF4" w:rsidP="00E30FF4">
      <w:pPr>
        <w:pStyle w:val="11"/>
        <w:spacing w:line="360" w:lineRule="auto"/>
        <w:ind w:firstLineChars="147" w:firstLine="412"/>
        <w:rPr>
          <w:rFonts w:ascii="仿宋" w:eastAsia="仿宋" w:hAnsi="仿宋" w:cs="仿宋"/>
          <w:sz w:val="28"/>
          <w:szCs w:val="28"/>
        </w:rPr>
      </w:pPr>
      <w:r>
        <w:rPr>
          <w:rFonts w:ascii="仿宋" w:eastAsia="仿宋" w:hAnsi="仿宋" w:cs="仿宋" w:hint="eastAsia"/>
          <w:sz w:val="28"/>
          <w:szCs w:val="28"/>
        </w:rPr>
        <w:t>2、供应商所报的询价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rsidR="00E30FF4" w:rsidRDefault="00E30FF4" w:rsidP="00E30FF4">
      <w:pPr>
        <w:pStyle w:val="a6"/>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3、货物单价最高限价乘以供应商报价折扣率后的四舍五入保留小数点后三位的价格为各项货物实际供货价。</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u w:val="single"/>
        </w:rPr>
        <w:t>本项目货物购置数量采购人当前无法确定，为预计采购数量</w:t>
      </w:r>
      <w:r>
        <w:rPr>
          <w:rFonts w:ascii="仿宋" w:eastAsia="仿宋" w:hAnsi="仿宋" w:cs="仿宋" w:hint="eastAsia"/>
          <w:sz w:val="28"/>
          <w:szCs w:val="28"/>
        </w:rPr>
        <w:t>，供应商成交后，根据采购人的需求进行供货，</w:t>
      </w:r>
      <w:r>
        <w:rPr>
          <w:rFonts w:ascii="仿宋" w:eastAsia="仿宋" w:hAnsi="仿宋" w:cs="仿宋" w:hint="eastAsia"/>
          <w:sz w:val="28"/>
          <w:szCs w:val="28"/>
          <w:u w:val="single"/>
        </w:rPr>
        <w:t>最终货物采购数量以合同履行期内采购人实际需求为准</w:t>
      </w:r>
      <w:r>
        <w:rPr>
          <w:rFonts w:ascii="仿宋" w:eastAsia="仿宋" w:hAnsi="仿宋" w:cs="仿宋" w:hint="eastAsia"/>
          <w:sz w:val="28"/>
          <w:szCs w:val="28"/>
        </w:rPr>
        <w:t>。</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结算时以采购人实际需要的各项货物购置数量分别乘以各项货物成交单价</w:t>
      </w:r>
      <w:r>
        <w:rPr>
          <w:rFonts w:ascii="仿宋" w:eastAsia="仿宋" w:hAnsi="仿宋" w:cs="仿宋" w:hint="eastAsia"/>
          <w:sz w:val="28"/>
          <w:szCs w:val="28"/>
        </w:rPr>
        <w:lastRenderedPageBreak/>
        <w:t>为准。合同履行期内，最终采购人货物采购总金额不超过本项目总预算金额。</w:t>
      </w:r>
    </w:p>
    <w:p w:rsidR="00E30FF4" w:rsidRDefault="00E30FF4" w:rsidP="00E30FF4">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六、抽样检验、处罚承担约定（技术要求）</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1、双方签订采购合同后，采购人将在合同履行期内，开展一次抽样检验，将对供应商所供所有品类的货物取样由具有资质的第三方检测机构按询价文件要求进行检测，</w:t>
      </w:r>
      <w:r>
        <w:rPr>
          <w:rFonts w:ascii="仿宋" w:eastAsia="仿宋" w:hAnsi="仿宋" w:cs="仿宋" w:hint="eastAsia"/>
          <w:sz w:val="28"/>
          <w:szCs w:val="28"/>
          <w:u w:val="single"/>
        </w:rPr>
        <w:t>该笔检测费用由成交供应商承担。若供应商货物的检测结果不符合询价文件要求，视为供应商违约，供应商向采购人支付成交总价20%的违约金，同时自愿解除合同</w:t>
      </w:r>
      <w:r>
        <w:rPr>
          <w:rFonts w:ascii="仿宋" w:eastAsia="仿宋" w:hAnsi="仿宋" w:cs="仿宋" w:hint="eastAsia"/>
          <w:sz w:val="28"/>
          <w:szCs w:val="28"/>
        </w:rPr>
        <w:t>。（供应商对此项提供承诺函，格式自理）</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2、双方签订采购合同后，在合同履行期内，若成交供应商提供的货物质量不符合询价文件要求，</w:t>
      </w:r>
      <w:r>
        <w:rPr>
          <w:rFonts w:ascii="仿宋" w:eastAsia="仿宋" w:hAnsi="仿宋" w:cs="仿宋" w:hint="eastAsia"/>
          <w:sz w:val="28"/>
          <w:szCs w:val="28"/>
          <w:u w:val="single"/>
        </w:rPr>
        <w:t>视为供应商违约，供应商向采购人支付成交总价20%的违约金，同时自愿解除合同。若供应商造成采购人损失的，包括但不限于采购人本身的财产损失或人身伤害，由此而导致的采购人对任何第三方的法律责任等，供应商对此均应承担全部的赔偿责任和法律责任</w:t>
      </w:r>
      <w:r>
        <w:rPr>
          <w:rFonts w:ascii="仿宋" w:eastAsia="仿宋" w:hAnsi="仿宋" w:cs="仿宋" w:hint="eastAsia"/>
          <w:sz w:val="28"/>
          <w:szCs w:val="28"/>
        </w:rPr>
        <w:t>。（供应商对此项提供承诺函，格式自理）</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若供应商所供货物经国家行政部门检查判定为不符合国家相关标准，导致采购人因使用供应商不符合国家相关标准的货物而遭受国家相关部门处罚，所产生的罚款和法律责任全部由供应商负责承担和缴纳。（供应商对此项提供承诺函，格式自理）</w:t>
      </w:r>
    </w:p>
    <w:p w:rsidR="00E30FF4" w:rsidRDefault="00E30FF4" w:rsidP="00E30FF4">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七、其他要求（技术要求）</w:t>
      </w:r>
    </w:p>
    <w:p w:rsidR="00E30FF4" w:rsidRDefault="00E30FF4" w:rsidP="00E30FF4">
      <w:pPr>
        <w:pStyle w:val="11"/>
        <w:spacing w:line="360" w:lineRule="auto"/>
        <w:ind w:firstLine="560"/>
        <w:rPr>
          <w:rFonts w:ascii="仿宋" w:eastAsia="仿宋" w:hAnsi="仿宋" w:cs="仿宋"/>
          <w:kern w:val="0"/>
          <w:sz w:val="28"/>
          <w:szCs w:val="28"/>
        </w:rPr>
      </w:pPr>
      <w:r>
        <w:rPr>
          <w:rFonts w:ascii="仿宋" w:eastAsia="仿宋" w:hAnsi="仿宋" w:cs="仿宋" w:hint="eastAsia"/>
          <w:kern w:val="0"/>
          <w:sz w:val="28"/>
          <w:szCs w:val="28"/>
        </w:rPr>
        <w:t>1、本项目采用分批供货方式供货，本合同履行期内采购人每月电话通知一次供应商送货时间、货物品名、货物数量、型号规格、配送地点等。供应商接采购人通知送货，不论采购人货物需求规模大小，供应商均应保证按时按质供货。采购人可作采购数量增减调整，供应商不得提出附加条件。</w:t>
      </w:r>
    </w:p>
    <w:p w:rsidR="00E30FF4" w:rsidRDefault="00E30FF4" w:rsidP="00E30FF4">
      <w:pPr>
        <w:pStyle w:val="a6"/>
        <w:spacing w:line="360" w:lineRule="auto"/>
        <w:ind w:firstLineChars="200" w:firstLine="560"/>
      </w:pPr>
      <w:r>
        <w:rPr>
          <w:rFonts w:ascii="仿宋" w:eastAsia="仿宋" w:hAnsi="仿宋" w:cs="仿宋" w:hint="eastAsia"/>
          <w:kern w:val="0"/>
          <w:sz w:val="28"/>
          <w:szCs w:val="28"/>
        </w:rPr>
        <w:t>2、交货时间</w:t>
      </w:r>
      <w:r>
        <w:rPr>
          <w:rFonts w:ascii="仿宋" w:eastAsia="仿宋" w:hAnsi="仿宋" w:cs="仿宋" w:hint="eastAsia"/>
          <w:sz w:val="28"/>
          <w:szCs w:val="28"/>
        </w:rPr>
        <w:t>：接采购人通知后（当天不算），二天内将该批次货物送达到采购人院内指定地点。</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货物送达指定地点由供应商承担货物装卸、搬运上楼、堆叠码放费用。供应</w:t>
      </w:r>
      <w:r>
        <w:rPr>
          <w:rFonts w:ascii="仿宋" w:eastAsia="仿宋" w:hAnsi="仿宋" w:cs="仿宋" w:hint="eastAsia"/>
          <w:sz w:val="28"/>
          <w:szCs w:val="28"/>
        </w:rPr>
        <w:lastRenderedPageBreak/>
        <w:t>商提供的给采购人的货物配送到采购人指定位置时，其货物距离失效期必须剩余该商品整个保质期限三分之二以上的时间且不低于半年。</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3、供应商应将货物配送到采购人指定的院内任意地点接受采购人验货，并将该批货物的产品检验报告资料和合格证等资料，移交至采购人职能科室工作人员，并提供每批货物的质保生效期和截止日期资料。</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供应商应每次随货附销售单据。销售单据所记录的数据应与实际供货的品名、规格型号、数量、单价、金额等一致。货物验收时验收记录单据应当由采购人签字认可。</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到库房，供应商接洽人员收到采购需求后，接洽人员负责备货，联系配送人员将货物配送到库房，接洽人员负责与库管双方验收货物，将该批货物的销货资料，售后资料交接给库管。即接洽人员必须全流程负责货物配送事宜直至到库房指定地点完成交接工作。接洽人员不得将收货联络、协调配送等工作转嫁给采购人，例如将发到配送站或快递点，让采购人自己负责联系配送站配送及后续收货工作，在院内苦等配送站工作人员，造成工作时间浪费。）未提供全流程服务视为供应商违约。供应商不得随意变更接洽人员。</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5、提供合同履约期间货物会计数据统计工作，每月以电子文档形式将当月所有配送货物的时间、品名、规格、数量、单价、金额、所属科室等数据发送至采购人相关工作人员存档。</w:t>
      </w:r>
    </w:p>
    <w:p w:rsidR="00E30FF4" w:rsidRDefault="00E30FF4" w:rsidP="00E30FF4">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6、提供因货物质量问题产生的上门货物退换服务。货物出现质量问题，由供应商派物料人员到采购人指定的院内地点和采购人指定人员对接，按采购人工作人员诉求按时提供解释和货物退换服务，供应商在履约过程中，不得引起采购</w:t>
      </w:r>
      <w:r>
        <w:rPr>
          <w:rFonts w:ascii="仿宋" w:eastAsia="仿宋" w:hAnsi="仿宋" w:cs="仿宋" w:hint="eastAsia"/>
          <w:sz w:val="28"/>
          <w:szCs w:val="28"/>
        </w:rPr>
        <w:lastRenderedPageBreak/>
        <w:t>人工作人员投诉，经采购人核实确为供应商原因造成的采购人工作人员投诉的，视为供应商违约。供应商对现场不能提供的服务，要做好解释工作。</w:t>
      </w:r>
    </w:p>
    <w:p w:rsidR="00E30FF4" w:rsidRDefault="00E30FF4" w:rsidP="00E30FF4">
      <w:pPr>
        <w:pStyle w:val="3"/>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7、供应商需要根据采购人的日常工作使用情况做好货物的备品工作，确保货源稳定，节假日不能断供。</w:t>
      </w:r>
    </w:p>
    <w:p w:rsidR="00E30FF4" w:rsidRDefault="00E30FF4" w:rsidP="00E30FF4">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rsidR="00E30FF4" w:rsidRDefault="00E30FF4" w:rsidP="00E30FF4">
      <w:pPr>
        <w:pStyle w:val="12"/>
        <w:spacing w:line="360" w:lineRule="auto"/>
        <w:ind w:leftChars="200" w:left="420" w:firstLineChars="100" w:firstLine="281"/>
        <w:rPr>
          <w:rFonts w:ascii="仿宋" w:eastAsia="仿宋" w:hAnsi="仿宋" w:cs="仿宋"/>
          <w:b/>
          <w:sz w:val="28"/>
          <w:szCs w:val="28"/>
        </w:rPr>
      </w:pPr>
      <w:r>
        <w:rPr>
          <w:rFonts w:ascii="仿宋" w:eastAsia="仿宋" w:hAnsi="仿宋" w:cs="仿宋" w:hint="eastAsia"/>
          <w:b/>
          <w:sz w:val="28"/>
          <w:szCs w:val="28"/>
        </w:rPr>
        <w:t>八、商务要求</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（一）合同的履行期限</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达到以下任一条件，本项目合同履行完毕：   </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合同履行期限达到5个月。</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本项目货物采购总金额达到本项目总成交金额。 </w:t>
      </w:r>
    </w:p>
    <w:p w:rsidR="00E30FF4" w:rsidRDefault="00E30FF4" w:rsidP="00E30FF4">
      <w:pPr>
        <w:pStyle w:val="3"/>
        <w:spacing w:line="360" w:lineRule="auto"/>
        <w:ind w:leftChars="300" w:left="630"/>
        <w:rPr>
          <w:rFonts w:ascii="仿宋" w:eastAsia="仿宋" w:hAnsi="仿宋" w:cs="仿宋"/>
          <w:sz w:val="28"/>
          <w:szCs w:val="28"/>
        </w:rPr>
      </w:pPr>
      <w:r>
        <w:rPr>
          <w:rFonts w:ascii="仿宋" w:eastAsia="仿宋" w:hAnsi="仿宋" w:cs="仿宋" w:hint="eastAsia"/>
          <w:sz w:val="28"/>
          <w:szCs w:val="28"/>
        </w:rPr>
        <w:t>（二）项目履行地点：大竹县人民医院院内指定地点。</w:t>
      </w:r>
    </w:p>
    <w:p w:rsidR="00E30FF4" w:rsidRDefault="00E30FF4" w:rsidP="00E30FF4">
      <w:pPr>
        <w:pStyle w:val="11"/>
        <w:spacing w:line="360" w:lineRule="auto"/>
        <w:ind w:leftChars="300" w:left="630"/>
        <w:rPr>
          <w:rFonts w:ascii="仿宋" w:eastAsia="仿宋" w:hAnsi="仿宋" w:cs="仿宋"/>
          <w:sz w:val="28"/>
          <w:szCs w:val="28"/>
        </w:rPr>
      </w:pPr>
      <w:r>
        <w:rPr>
          <w:rFonts w:ascii="仿宋" w:eastAsia="仿宋" w:hAnsi="仿宋" w:cs="仿宋" w:hint="eastAsia"/>
          <w:sz w:val="28"/>
          <w:szCs w:val="28"/>
        </w:rPr>
        <w:t>（三）项目付款方式及验收方式</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1、合同履行期间，本项目采购总金额在达到项目成交总金额前，采购人和成交供应商每月核算一次成交供应商所供货物采购数量和金额。</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每月28号前，成交供应商应完成与采购人当月货款的核算工作。成交供应商提供合同履约期间货物会计数据统计的电子文档给采购人存档。</w:t>
      </w:r>
    </w:p>
    <w:p w:rsidR="00E30FF4" w:rsidRDefault="00E30FF4" w:rsidP="00E30FF4">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采购人采用银行转账方式付款，采购人付款前，成交供应商必须提供货物结算清单给采购人核对，成交供应商的结算清单应清楚、准确、明晰，成交供应商必须出具国家认可的足额有效发票，否则采购人有权拒绝付款。</w:t>
      </w:r>
    </w:p>
    <w:p w:rsidR="00E30FF4" w:rsidRDefault="00E30FF4" w:rsidP="00E30FF4">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3、双方核对一致后，成交供应商才可开具发票。每月采购人在收到成交供应商前款所述有效票据后，90日内转账支付成交供应商该批次货款。</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4、验收方式：按照国家和行业相关质量标准和规范要求，参照财政部关于进一步加强政府采购需求和履约验收管理的指导意见（财库〔2016〕205 号）以及采购文件要求组织开展验收工作。</w:t>
      </w:r>
    </w:p>
    <w:p w:rsidR="00E30FF4" w:rsidRDefault="00E30FF4" w:rsidP="00E30FF4">
      <w:pPr>
        <w:pStyle w:val="af0"/>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（四）货物包装、运输要求</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1、供应商须提供全新的货物，符合国家相关质量标准、技术标准、安全认证和合同要求，且应保证货物是全新、未使用过的原厂原包装合格正品，外包装表面无划伤、无碰撞痕迹，包装上必须标明品名、规格、生产厂家、出厂日期、质保期。 </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rsidR="00E30FF4" w:rsidRDefault="00E30FF4" w:rsidP="00E30FF4">
      <w:pPr>
        <w:pStyle w:val="af0"/>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（五）售后服务要求</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1、货物在质保期内出现质量问题，供应商应在采购人通知后48小时内将货物更换，货物更换必须是等于或优于询价文件要求的。48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rsidR="00E30FF4" w:rsidRDefault="00E30FF4" w:rsidP="00E30FF4">
      <w:pPr>
        <w:pStyle w:val="af0"/>
        <w:spacing w:line="560" w:lineRule="exact"/>
        <w:ind w:firstLineChars="150" w:firstLine="422"/>
        <w:rPr>
          <w:rFonts w:ascii="仿宋" w:eastAsia="仿宋" w:hAnsi="仿宋" w:cs="仿宋"/>
          <w:b/>
          <w:bCs/>
          <w:sz w:val="28"/>
          <w:szCs w:val="28"/>
        </w:rPr>
      </w:pPr>
      <w:r>
        <w:rPr>
          <w:rFonts w:ascii="仿宋" w:eastAsia="仿宋" w:hAnsi="仿宋" w:cs="仿宋" w:hint="eastAsia"/>
          <w:b/>
          <w:bCs/>
          <w:sz w:val="28"/>
          <w:szCs w:val="28"/>
        </w:rPr>
        <w:lastRenderedPageBreak/>
        <w:t>（六）违约责任</w:t>
      </w:r>
    </w:p>
    <w:p w:rsidR="00E30FF4" w:rsidRDefault="00E30FF4" w:rsidP="00E30FF4">
      <w:pPr>
        <w:pStyle w:val="11"/>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合同约定的，则成交供应商违约。</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有下列情形之一行为视为供应商违约，采购人有权按照以下条款要求成交供应商承担违约金及违约责任：</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（2）成交供应商提供的货物或服务根本违约（例如提供假冒伪劣产品或以次充好），致使合同的目的不能实现的，成交供应商应向采购人缴纳合同总价款20%的违约金，同时采购人有权解除合同。</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成交供应商延迟履约，即成交供应商应向采购人提供的货物及服务未按合同约定时间达成的，成交供应商每有一次违约行为，采购人将扣除成交供应商当月结算货款500元，供应商经采购人催告后应继续按合同约定履行合同。若供应商经催告后又延迟履约一个交货周期2天，则成交供应商应向采购人缴纳合同总价款10%的违约金，同时采购人有权解除合同。</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（4）成交供应商所供的货物或服务瑕疵违约，与询价文件要求或采购人采购需求不符的，成交供应商应承担修理、重作、更换、退货、减少价款或者报酬</w:t>
      </w:r>
      <w:r>
        <w:rPr>
          <w:rFonts w:ascii="仿宋" w:eastAsia="仿宋" w:hAnsi="仿宋" w:cs="仿宋" w:hint="eastAsia"/>
          <w:sz w:val="28"/>
          <w:szCs w:val="28"/>
        </w:rPr>
        <w:lastRenderedPageBreak/>
        <w:t>等违约责任。同时成交供应商每有一次违约行为，采购人将扣除成交供应商当月结算货款500元，供应商出现2次本款所列违约行为，成交供应商应向采购人支付合同总价款10%的违约金，同时采购人有权解除合同。经采购人同意后，供应商更正瑕疵违约行为后，可以继续按合同约定履行合同。</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27" w:name="★4.4_违约处理"/>
      <w:bookmarkEnd w:id="27"/>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bookmarkEnd w:id="25"/>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lastRenderedPageBreak/>
        <w:t>第</w:t>
      </w:r>
      <w:r w:rsidR="00E30FF4">
        <w:rPr>
          <w:rFonts w:ascii="仿宋" w:eastAsia="仿宋" w:hAnsi="仿宋" w:cs="仿宋" w:hint="eastAsia"/>
          <w:b/>
          <w:sz w:val="28"/>
          <w:szCs w:val="28"/>
        </w:rPr>
        <w:t>九</w:t>
      </w:r>
      <w:r>
        <w:rPr>
          <w:rFonts w:ascii="仿宋" w:eastAsia="仿宋" w:hAnsi="仿宋" w:cs="仿宋" w:hint="eastAsia"/>
          <w:b/>
          <w:sz w:val="28"/>
          <w:szCs w:val="28"/>
        </w:rPr>
        <w:t>章   响应文件相关文书格式</w:t>
      </w:r>
    </w:p>
    <w:p w:rsidR="00353245" w:rsidRDefault="00302EE3">
      <w:pPr>
        <w:spacing w:line="360" w:lineRule="auto"/>
        <w:jc w:val="center"/>
        <w:rPr>
          <w:rFonts w:ascii="仿宋" w:eastAsia="仿宋" w:hAnsi="仿宋" w:cs="仿宋"/>
          <w:b/>
          <w:spacing w:val="78"/>
          <w:sz w:val="36"/>
          <w:szCs w:val="36"/>
        </w:rPr>
      </w:pPr>
      <w:r>
        <w:rPr>
          <w:rFonts w:ascii="仿宋" w:eastAsia="仿宋" w:hAnsi="仿宋" w:cs="仿宋" w:hint="eastAsia"/>
          <w:b/>
          <w:spacing w:val="78"/>
          <w:sz w:val="36"/>
          <w:szCs w:val="36"/>
        </w:rPr>
        <w:t>响应文件封面要求如下</w:t>
      </w:r>
    </w:p>
    <w:p w:rsidR="00353245" w:rsidRDefault="00353245">
      <w:pPr>
        <w:pStyle w:val="5"/>
      </w:pPr>
    </w:p>
    <w:p w:rsidR="00353245" w:rsidRDefault="00302EE3">
      <w:pPr>
        <w:spacing w:line="360" w:lineRule="auto"/>
        <w:jc w:val="center"/>
        <w:rPr>
          <w:rFonts w:ascii="仿宋" w:eastAsia="仿宋" w:hAnsi="仿宋" w:cs="仿宋"/>
          <w:b/>
          <w:spacing w:val="78"/>
          <w:sz w:val="90"/>
          <w:szCs w:val="90"/>
        </w:rPr>
      </w:pPr>
      <w:r>
        <w:rPr>
          <w:rFonts w:ascii="仿宋" w:eastAsia="仿宋" w:hAnsi="仿宋" w:cs="仿宋" w:hint="eastAsia"/>
          <w:b/>
          <w:spacing w:val="78"/>
          <w:sz w:val="52"/>
          <w:szCs w:val="52"/>
        </w:rPr>
        <w:t>响应文件</w:t>
      </w:r>
    </w:p>
    <w:p w:rsidR="00353245" w:rsidRDefault="00353245">
      <w:pPr>
        <w:spacing w:line="360" w:lineRule="auto"/>
        <w:jc w:val="center"/>
        <w:rPr>
          <w:rFonts w:ascii="仿宋" w:eastAsia="仿宋" w:hAnsi="仿宋" w:cs="仿宋"/>
          <w:b/>
          <w:bCs/>
          <w:sz w:val="36"/>
        </w:rPr>
      </w:pPr>
    </w:p>
    <w:p w:rsidR="00353245" w:rsidRDefault="00353245">
      <w:pPr>
        <w:spacing w:line="360" w:lineRule="auto"/>
        <w:jc w:val="center"/>
        <w:rPr>
          <w:rFonts w:ascii="仿宋" w:eastAsia="仿宋" w:hAnsi="仿宋" w:cs="仿宋"/>
          <w:b/>
          <w:bCs/>
          <w:sz w:val="36"/>
        </w:rPr>
      </w:pPr>
    </w:p>
    <w:p w:rsidR="00353245" w:rsidRDefault="00353245">
      <w:pPr>
        <w:spacing w:line="360" w:lineRule="auto"/>
        <w:ind w:leftChars="900" w:left="1890"/>
        <w:jc w:val="left"/>
        <w:rPr>
          <w:rFonts w:ascii="仿宋" w:eastAsia="仿宋" w:hAnsi="仿宋" w:cs="仿宋"/>
          <w:b/>
          <w:bCs/>
          <w:sz w:val="36"/>
        </w:rPr>
      </w:pPr>
    </w:p>
    <w:p w:rsidR="00353245" w:rsidRDefault="00302EE3">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采购项目编号  ：</w:t>
      </w:r>
    </w:p>
    <w:p w:rsidR="00353245" w:rsidRDefault="00353245">
      <w:pPr>
        <w:spacing w:line="360" w:lineRule="auto"/>
        <w:ind w:leftChars="500" w:left="1050"/>
        <w:jc w:val="left"/>
        <w:rPr>
          <w:rFonts w:ascii="仿宋" w:eastAsia="仿宋" w:hAnsi="仿宋" w:cs="仿宋"/>
          <w:b/>
          <w:bCs/>
          <w:sz w:val="36"/>
        </w:rPr>
      </w:pPr>
    </w:p>
    <w:p w:rsidR="00353245" w:rsidRDefault="00302EE3">
      <w:pPr>
        <w:spacing w:line="360" w:lineRule="auto"/>
        <w:ind w:leftChars="500" w:left="1050"/>
        <w:jc w:val="left"/>
        <w:rPr>
          <w:rFonts w:ascii="仿宋" w:eastAsia="仿宋" w:hAnsi="仿宋" w:cs="仿宋"/>
          <w:b/>
          <w:bCs/>
          <w:sz w:val="36"/>
          <w:u w:val="single"/>
        </w:rPr>
      </w:pPr>
      <w:r>
        <w:rPr>
          <w:rFonts w:ascii="仿宋" w:eastAsia="仿宋" w:hAnsi="仿宋" w:cs="仿宋" w:hint="eastAsia"/>
          <w:b/>
          <w:bCs/>
          <w:sz w:val="36"/>
        </w:rPr>
        <w:t>采购项目名称  ：</w:t>
      </w:r>
    </w:p>
    <w:p w:rsidR="00353245" w:rsidRDefault="00353245">
      <w:pPr>
        <w:spacing w:line="360" w:lineRule="auto"/>
        <w:rPr>
          <w:rFonts w:ascii="仿宋" w:eastAsia="仿宋" w:hAnsi="仿宋" w:cs="仿宋"/>
          <w:b/>
          <w:bCs/>
          <w:sz w:val="36"/>
        </w:rPr>
      </w:pPr>
    </w:p>
    <w:p w:rsidR="00353245" w:rsidRDefault="00302EE3">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供应商名称（加盖公章）：</w:t>
      </w:r>
    </w:p>
    <w:p w:rsidR="00353245" w:rsidRDefault="00353245">
      <w:pPr>
        <w:spacing w:line="360" w:lineRule="auto"/>
        <w:ind w:leftChars="500" w:left="1050"/>
        <w:jc w:val="left"/>
        <w:rPr>
          <w:rFonts w:ascii="仿宋" w:eastAsia="仿宋" w:hAnsi="仿宋" w:cs="仿宋"/>
          <w:b/>
          <w:bCs/>
          <w:sz w:val="36"/>
        </w:rPr>
      </w:pPr>
    </w:p>
    <w:p w:rsidR="00353245" w:rsidRDefault="00302EE3">
      <w:pPr>
        <w:spacing w:line="360" w:lineRule="auto"/>
        <w:ind w:leftChars="500" w:left="1050"/>
        <w:jc w:val="left"/>
        <w:rPr>
          <w:rFonts w:ascii="仿宋" w:eastAsia="仿宋" w:hAnsi="仿宋" w:cs="仿宋"/>
          <w:b/>
          <w:bCs/>
          <w:spacing w:val="-40"/>
          <w:sz w:val="36"/>
          <w:u w:val="single"/>
        </w:rPr>
      </w:pPr>
      <w:r>
        <w:rPr>
          <w:rFonts w:ascii="仿宋" w:eastAsia="仿宋" w:hAnsi="仿宋" w:cs="仿宋" w:hint="eastAsia"/>
          <w:b/>
          <w:bCs/>
          <w:spacing w:val="-24"/>
          <w:sz w:val="36"/>
        </w:rPr>
        <w:t>法定代表人或其委托代理人签字</w:t>
      </w:r>
      <w:r>
        <w:rPr>
          <w:rFonts w:ascii="仿宋" w:eastAsia="仿宋" w:hAnsi="仿宋" w:cs="仿宋" w:hint="eastAsia"/>
          <w:b/>
          <w:bCs/>
          <w:spacing w:val="-40"/>
          <w:sz w:val="36"/>
        </w:rPr>
        <w:t>：</w:t>
      </w:r>
    </w:p>
    <w:p w:rsidR="00353245" w:rsidRDefault="00353245">
      <w:pPr>
        <w:spacing w:line="360" w:lineRule="auto"/>
        <w:ind w:leftChars="500" w:left="1050"/>
        <w:jc w:val="left"/>
        <w:rPr>
          <w:rFonts w:ascii="仿宋" w:eastAsia="仿宋" w:hAnsi="仿宋" w:cs="仿宋"/>
          <w:b/>
          <w:bCs/>
          <w:spacing w:val="-40"/>
          <w:sz w:val="36"/>
        </w:rPr>
      </w:pPr>
    </w:p>
    <w:p w:rsidR="00353245" w:rsidRDefault="00302EE3">
      <w:pPr>
        <w:spacing w:line="360" w:lineRule="auto"/>
        <w:ind w:leftChars="500" w:left="1050"/>
        <w:jc w:val="left"/>
        <w:rPr>
          <w:rFonts w:ascii="仿宋" w:eastAsia="仿宋" w:hAnsi="仿宋" w:cs="仿宋"/>
          <w:b/>
          <w:bCs/>
          <w:spacing w:val="-40"/>
          <w:sz w:val="36"/>
        </w:rPr>
      </w:pPr>
      <w:r>
        <w:rPr>
          <w:rFonts w:ascii="仿宋" w:eastAsia="仿宋" w:hAnsi="仿宋" w:cs="仿宋" w:hint="eastAsia"/>
          <w:b/>
          <w:bCs/>
          <w:spacing w:val="-40"/>
          <w:sz w:val="36"/>
        </w:rPr>
        <w:t>联系电话（手机）：</w:t>
      </w:r>
    </w:p>
    <w:p w:rsidR="00353245" w:rsidRDefault="00353245">
      <w:pPr>
        <w:spacing w:line="360" w:lineRule="auto"/>
        <w:rPr>
          <w:rFonts w:ascii="仿宋" w:eastAsia="仿宋" w:hAnsi="仿宋" w:cs="仿宋"/>
          <w:b/>
          <w:bCs/>
          <w:sz w:val="36"/>
        </w:rPr>
      </w:pPr>
    </w:p>
    <w:p w:rsidR="00353245" w:rsidRDefault="00353245">
      <w:pPr>
        <w:spacing w:line="360" w:lineRule="auto"/>
        <w:rPr>
          <w:rFonts w:ascii="仿宋" w:eastAsia="仿宋" w:hAnsi="仿宋" w:cs="仿宋"/>
          <w:b/>
          <w:bCs/>
          <w:sz w:val="36"/>
        </w:rPr>
      </w:pPr>
    </w:p>
    <w:p w:rsidR="00353245" w:rsidRDefault="00302EE3">
      <w:pPr>
        <w:spacing w:line="360" w:lineRule="auto"/>
        <w:jc w:val="center"/>
        <w:rPr>
          <w:rFonts w:ascii="仿宋" w:eastAsia="仿宋" w:hAnsi="仿宋" w:cs="仿宋"/>
          <w:sz w:val="28"/>
          <w:szCs w:val="28"/>
        </w:rPr>
      </w:pPr>
      <w:r>
        <w:rPr>
          <w:rFonts w:ascii="仿宋" w:eastAsia="仿宋" w:hAnsi="仿宋" w:cs="仿宋" w:hint="eastAsia"/>
          <w:sz w:val="28"/>
          <w:szCs w:val="28"/>
        </w:rPr>
        <w:t>日期：   年   月    日</w:t>
      </w:r>
    </w:p>
    <w:p w:rsidR="00353245" w:rsidRDefault="00353245">
      <w:pPr>
        <w:pStyle w:val="af0"/>
        <w:spacing w:line="360" w:lineRule="auto"/>
        <w:ind w:firstLine="560"/>
        <w:rPr>
          <w:rFonts w:ascii="仿宋" w:eastAsia="仿宋" w:hAnsi="仿宋" w:cs="仿宋"/>
          <w:sz w:val="28"/>
          <w:szCs w:val="28"/>
        </w:rPr>
        <w:sectPr w:rsidR="00353245">
          <w:headerReference w:type="default" r:id="rId12"/>
          <w:footerReference w:type="default" r:id="rId13"/>
          <w:pgSz w:w="11907" w:h="16839"/>
          <w:pgMar w:top="1440" w:right="1080" w:bottom="1440" w:left="1080" w:header="720" w:footer="720" w:gutter="0"/>
          <w:pgNumType w:fmt="decimalFullWidth"/>
          <w:cols w:space="720"/>
          <w:docGrid w:linePitch="286"/>
        </w:sectPr>
      </w:pPr>
    </w:p>
    <w:p w:rsidR="0068601D" w:rsidRDefault="00302EE3" w:rsidP="0068601D">
      <w:pPr>
        <w:tabs>
          <w:tab w:val="left" w:pos="1080"/>
        </w:tabs>
        <w:spacing w:line="360" w:lineRule="auto"/>
        <w:rPr>
          <w:rFonts w:ascii="仿宋" w:eastAsia="仿宋" w:hAnsi="仿宋" w:cs="仿宋"/>
          <w:sz w:val="24"/>
          <w:szCs w:val="24"/>
        </w:rPr>
      </w:pPr>
      <w:r>
        <w:rPr>
          <w:rFonts w:ascii="仿宋" w:eastAsia="仿宋" w:hAnsi="仿宋" w:cs="仿宋" w:hint="eastAsia"/>
          <w:sz w:val="24"/>
          <w:szCs w:val="24"/>
        </w:rPr>
        <w:lastRenderedPageBreak/>
        <w:t xml:space="preserve">附件1             </w:t>
      </w:r>
    </w:p>
    <w:p w:rsidR="00353245" w:rsidRDefault="00302EE3" w:rsidP="0068601D">
      <w:pPr>
        <w:tabs>
          <w:tab w:val="left" w:pos="1080"/>
        </w:tabs>
        <w:spacing w:line="360" w:lineRule="auto"/>
        <w:ind w:firstLineChars="50" w:firstLine="141"/>
        <w:jc w:val="center"/>
        <w:rPr>
          <w:rFonts w:ascii="仿宋" w:eastAsia="仿宋" w:hAnsi="仿宋" w:cs="仿宋"/>
          <w:b/>
          <w:sz w:val="28"/>
          <w:szCs w:val="28"/>
        </w:rPr>
      </w:pPr>
      <w:r>
        <w:rPr>
          <w:rFonts w:ascii="仿宋" w:eastAsia="仿宋" w:hAnsi="仿宋" w:cs="仿宋" w:hint="eastAsia"/>
          <w:b/>
          <w:sz w:val="28"/>
          <w:szCs w:val="28"/>
        </w:rPr>
        <w:t>报价函</w:t>
      </w:r>
    </w:p>
    <w:p w:rsidR="00353245" w:rsidRDefault="00302EE3">
      <w:pPr>
        <w:pStyle w:val="af0"/>
        <w:spacing w:line="360" w:lineRule="auto"/>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我单位全面研究了你单位“”项目询价文件（竹医总采（询）【】），决定参加贵单位组织的本项目询价。我方授权（姓名、职务）代表我方                        （报价单位的名称）全权处理本项目报价的有关事宜。</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1.我方自愿按照询价文件规定的各项要求向采购人提供所需货物/服务，总投标价以现场报价为准。</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2.一旦我方成交，我方将严格履行合同规定的责任和义务。</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3.我方愿意提供贵单位可能另外要求的，与报价有关的文件资料，并保证我方已提供和将要提供的文件资料是真实、准确的。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4.我方完全理解贵单位不一定将合同授予最低报价的供应商的行为。</w:t>
      </w:r>
    </w:p>
    <w:p w:rsidR="00353245" w:rsidRDefault="00302EE3" w:rsidP="00B753B9">
      <w:pPr>
        <w:pStyle w:val="af0"/>
        <w:spacing w:line="360" w:lineRule="auto"/>
        <w:ind w:leftChars="266" w:left="559" w:firstLineChars="0" w:firstLine="0"/>
        <w:rPr>
          <w:rFonts w:ascii="仿宋" w:eastAsia="仿宋" w:hAnsi="仿宋" w:cs="仿宋"/>
          <w:sz w:val="28"/>
          <w:szCs w:val="28"/>
        </w:rPr>
      </w:pPr>
      <w:r>
        <w:rPr>
          <w:rFonts w:ascii="仿宋" w:eastAsia="仿宋" w:hAnsi="仿宋" w:cs="仿宋" w:hint="eastAsia"/>
          <w:sz w:val="28"/>
          <w:szCs w:val="28"/>
        </w:rPr>
        <w:t>5.本次询价，我方报价有效期为询价文件规定的询价之日后  天。</w:t>
      </w:r>
    </w:p>
    <w:p w:rsidR="00353245" w:rsidRDefault="00302EE3" w:rsidP="00B753B9">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lang w:val="zh-CN"/>
        </w:rPr>
        <w:t>供应商</w:t>
      </w:r>
      <w:r>
        <w:rPr>
          <w:rFonts w:ascii="仿宋" w:eastAsia="仿宋" w:hAnsi="仿宋" w:cs="仿宋" w:hint="eastAsia"/>
          <w:sz w:val="28"/>
          <w:szCs w:val="28"/>
        </w:rPr>
        <w:t>报价函</w:t>
      </w:r>
      <w:r>
        <w:rPr>
          <w:rFonts w:ascii="仿宋" w:eastAsia="仿宋" w:hAnsi="仿宋" w:cs="仿宋" w:hint="eastAsia"/>
          <w:sz w:val="28"/>
          <w:szCs w:val="28"/>
          <w:lang w:val="zh-CN"/>
        </w:rPr>
        <w:t>中必须载明投标有效期，载明的投标有效期可以长于询价文件规定的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期限，但不得短于询价文件规定的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期限。否则，其响应文件将作为无效投标处理。</w:t>
      </w:r>
    </w:p>
    <w:p w:rsidR="00353245" w:rsidRDefault="00353245">
      <w:pPr>
        <w:pStyle w:val="af0"/>
        <w:spacing w:line="360" w:lineRule="auto"/>
        <w:ind w:firstLine="560"/>
        <w:rPr>
          <w:rFonts w:ascii="仿宋" w:eastAsia="仿宋" w:hAnsi="仿宋" w:cs="仿宋"/>
          <w:sz w:val="28"/>
          <w:szCs w:val="28"/>
        </w:rPr>
      </w:pP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通讯地址：</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联系电话：</w:t>
      </w:r>
    </w:p>
    <w:p w:rsidR="00353245" w:rsidRDefault="00302EE3" w:rsidP="0068601D">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br w:type="page"/>
      </w:r>
      <w:r>
        <w:rPr>
          <w:rFonts w:ascii="仿宋" w:eastAsia="仿宋" w:hAnsi="仿宋" w:cs="仿宋" w:hint="eastAsia"/>
          <w:sz w:val="28"/>
          <w:szCs w:val="28"/>
        </w:rPr>
        <w:lastRenderedPageBreak/>
        <w:t>附件2</w:t>
      </w:r>
    </w:p>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本授权声明：（供应商名称）（法定代表人姓名、职务）授权（被授权人姓名、职务）为我方竹医总采（询）【】号“”项目遴选活动的合法代表，以我方名义全权处理该项目有关报价、签订合同以及执行合同等一切事宜。</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特此声明。</w:t>
      </w:r>
    </w:p>
    <w:p w:rsidR="00353245" w:rsidRDefault="00353245">
      <w:pPr>
        <w:pStyle w:val="af0"/>
        <w:spacing w:line="360" w:lineRule="auto"/>
        <w:ind w:firstLine="560"/>
        <w:rPr>
          <w:rFonts w:ascii="仿宋" w:eastAsia="仿宋" w:hAnsi="仿宋" w:cs="仿宋"/>
          <w:sz w:val="28"/>
          <w:szCs w:val="28"/>
        </w:rPr>
      </w:pP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授权代表签字：</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日    期：</w:t>
      </w:r>
    </w:p>
    <w:p w:rsidR="00353245" w:rsidRDefault="00353245">
      <w:pPr>
        <w:pStyle w:val="af0"/>
        <w:spacing w:line="360" w:lineRule="auto"/>
        <w:ind w:firstLine="562"/>
        <w:rPr>
          <w:rFonts w:ascii="仿宋" w:eastAsia="仿宋" w:hAnsi="仿宋" w:cs="仿宋"/>
          <w:b/>
          <w:bCs/>
          <w:sz w:val="28"/>
          <w:szCs w:val="28"/>
        </w:rPr>
      </w:pPr>
    </w:p>
    <w:p w:rsidR="00353245" w:rsidRDefault="00353245">
      <w:pPr>
        <w:pStyle w:val="af0"/>
        <w:spacing w:line="360" w:lineRule="auto"/>
        <w:ind w:firstLine="562"/>
        <w:rPr>
          <w:rFonts w:ascii="仿宋" w:eastAsia="仿宋" w:hAnsi="仿宋" w:cs="仿宋"/>
          <w:b/>
          <w:bCs/>
          <w:sz w:val="28"/>
          <w:szCs w:val="28"/>
        </w:rPr>
      </w:pPr>
    </w:p>
    <w:p w:rsidR="00353245" w:rsidRDefault="00353245">
      <w:pPr>
        <w:pStyle w:val="af0"/>
        <w:spacing w:line="360" w:lineRule="auto"/>
        <w:ind w:firstLine="562"/>
        <w:rPr>
          <w:rFonts w:ascii="仿宋" w:eastAsia="仿宋" w:hAnsi="仿宋" w:cs="仿宋"/>
          <w:b/>
          <w:bCs/>
          <w:sz w:val="28"/>
          <w:szCs w:val="28"/>
        </w:rPr>
      </w:pPr>
    </w:p>
    <w:p w:rsidR="00353245"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：1、如法定代表人参加询价的，询价响应文件中不需提供授权委托书，但必须提供法定代表人身份证复印件。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2、如授权代表参加询价的，询价响应文件中必须提供授权委托书，法定代表人和授权代表的身份证复印件。</w:t>
      </w:r>
    </w:p>
    <w:p w:rsidR="00353245" w:rsidRDefault="00353245">
      <w:pPr>
        <w:spacing w:line="360" w:lineRule="auto"/>
        <w:ind w:firstLineChars="245" w:firstLine="686"/>
        <w:rPr>
          <w:rFonts w:ascii="仿宋" w:eastAsia="仿宋" w:hAnsi="仿宋" w:cs="仿宋"/>
          <w:sz w:val="28"/>
          <w:szCs w:val="28"/>
        </w:rPr>
      </w:pPr>
    </w:p>
    <w:p w:rsidR="00353245" w:rsidRDefault="00302EE3">
      <w:pPr>
        <w:spacing w:line="360" w:lineRule="auto"/>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 xml:space="preserve">附件3                  </w:t>
      </w:r>
    </w:p>
    <w:p w:rsidR="00353245" w:rsidRDefault="00302EE3">
      <w:pPr>
        <w:spacing w:line="360" w:lineRule="auto"/>
        <w:jc w:val="center"/>
        <w:rPr>
          <w:rFonts w:ascii="仿宋" w:eastAsia="仿宋" w:hAnsi="仿宋" w:cs="仿宋"/>
          <w:b/>
          <w:sz w:val="32"/>
          <w:szCs w:val="32"/>
        </w:rPr>
      </w:pPr>
      <w:r>
        <w:rPr>
          <w:rFonts w:ascii="仿宋" w:eastAsia="仿宋" w:hAnsi="仿宋" w:cs="仿宋" w:hint="eastAsia"/>
          <w:b/>
          <w:sz w:val="32"/>
          <w:szCs w:val="32"/>
        </w:rPr>
        <w:t>承诺函</w:t>
      </w:r>
    </w:p>
    <w:p w:rsidR="00353245" w:rsidRDefault="00353245">
      <w:pPr>
        <w:spacing w:line="360" w:lineRule="auto"/>
        <w:rPr>
          <w:rFonts w:ascii="仿宋" w:eastAsia="仿宋" w:hAnsi="仿宋" w:cs="仿宋"/>
          <w:sz w:val="24"/>
          <w:szCs w:val="24"/>
        </w:rPr>
      </w:pPr>
    </w:p>
    <w:p w:rsidR="00353245" w:rsidRDefault="00302EE3">
      <w:pPr>
        <w:spacing w:line="360" w:lineRule="auto"/>
        <w:rPr>
          <w:rFonts w:ascii="仿宋" w:eastAsia="仿宋" w:hAnsi="仿宋" w:cs="仿宋"/>
          <w:sz w:val="28"/>
          <w:szCs w:val="28"/>
        </w:rPr>
      </w:pPr>
      <w:r>
        <w:rPr>
          <w:rFonts w:ascii="仿宋" w:eastAsia="仿宋" w:hAnsi="仿宋" w:cs="仿宋" w:hint="eastAsia"/>
          <w:sz w:val="28"/>
          <w:szCs w:val="28"/>
          <w:u w:val="single"/>
        </w:rPr>
        <w:t>_大竹县人民医院_</w:t>
      </w:r>
      <w:r>
        <w:rPr>
          <w:rFonts w:ascii="仿宋" w:eastAsia="仿宋" w:hAnsi="仿宋" w:cs="仿宋" w:hint="eastAsia"/>
          <w:sz w:val="28"/>
          <w:szCs w:val="28"/>
        </w:rPr>
        <w:t>：</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我公司作为本次采购项目的供应商，根据询价文件要求，现郑重承诺如下：</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一、具备《中华人民共和国采购法》第二十二条和本项目规定的条件：</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（一）具有独立承担民事责任的能力；</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（二）具有良好的商业信誉和健全的财务会计制度；</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（三）具有履行合同所必需的货物和专业技术能力；</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（四）有依法缴纳税收和社会保障资金的良好记录；</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（五）参加遴选活动前三年内，在经营活动中没有重大违法记录；</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（六）法律、行政法规规定的其他条件；</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（七）根据采购项目提出的特殊条件。</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三、在参加本次遴选活动中，不存在与单位负责人为同一人或者存在直接控股、管理关系的其他供应商参与同一合同项下的遴选活动的行为。</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四、在参加本次遴选活动中，不存在和其他供应商在同一合同项下的采购项目中，同时委托同一个自然人、同一家庭的人员、同一单位的人员作为代理人的行为。</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五、如果有《四川省采购当事人诚信管理办法》（川财采[2015]33号）规定的记入诚信档案的失信行为，将在响应文件中全面如实反映。</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六、响应文件中提供的任何资料和技术、服务、商务等报价承诺情况都是真实的、有效的、合法的。</w:t>
      </w:r>
    </w:p>
    <w:p w:rsidR="00353245" w:rsidRDefault="00302EE3">
      <w:pPr>
        <w:pStyle w:val="af0"/>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color w:val="000000"/>
          <w:sz w:val="28"/>
          <w:szCs w:val="28"/>
        </w:rPr>
        <w:t>八、我公司已经</w:t>
      </w:r>
      <w:r>
        <w:rPr>
          <w:rFonts w:ascii="仿宋" w:eastAsia="仿宋" w:hAnsi="仿宋" w:cs="仿宋" w:hint="eastAsia"/>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rsidR="00353245" w:rsidRDefault="00353245">
      <w:pPr>
        <w:spacing w:line="360" w:lineRule="auto"/>
        <w:ind w:firstLineChars="200" w:firstLine="560"/>
        <w:jc w:val="left"/>
        <w:rPr>
          <w:rFonts w:ascii="仿宋" w:eastAsia="仿宋" w:hAnsi="仿宋" w:cs="仿宋"/>
          <w:color w:val="000000"/>
          <w:sz w:val="28"/>
          <w:szCs w:val="28"/>
        </w:rPr>
      </w:pPr>
    </w:p>
    <w:p w:rsidR="00353245" w:rsidRDefault="00302EE3" w:rsidP="00B753B9">
      <w:pPr>
        <w:spacing w:line="360" w:lineRule="auto"/>
        <w:ind w:firstLineChars="200" w:firstLine="562"/>
        <w:jc w:val="left"/>
        <w:rPr>
          <w:rFonts w:ascii="仿宋" w:eastAsia="仿宋" w:hAnsi="仿宋" w:cs="仿宋"/>
          <w:b/>
          <w:color w:val="FF0000"/>
          <w:sz w:val="28"/>
          <w:szCs w:val="28"/>
        </w:rPr>
      </w:pPr>
      <w:r>
        <w:rPr>
          <w:rFonts w:ascii="仿宋" w:eastAsia="仿宋" w:hAnsi="仿宋" w:cs="仿宋" w:hint="eastAsia"/>
          <w:b/>
          <w:color w:val="FF0000"/>
          <w:sz w:val="28"/>
          <w:szCs w:val="28"/>
        </w:rPr>
        <w:t>本公司对上述承诺的内容事项真实性负责。如经查实上述承诺的内容事项存在虚假，我公司愿意接受以提供虚假材料谋取成交的法律责任。</w:t>
      </w:r>
    </w:p>
    <w:p w:rsidR="00353245" w:rsidRDefault="00353245">
      <w:pPr>
        <w:spacing w:line="360" w:lineRule="auto"/>
        <w:rPr>
          <w:rFonts w:ascii="仿宋" w:eastAsia="仿宋" w:hAnsi="仿宋" w:cs="仿宋"/>
          <w:sz w:val="28"/>
          <w:szCs w:val="28"/>
        </w:rPr>
      </w:pPr>
    </w:p>
    <w:p w:rsidR="00353245" w:rsidRDefault="00353245">
      <w:pPr>
        <w:spacing w:line="360" w:lineRule="auto"/>
        <w:rPr>
          <w:rFonts w:ascii="仿宋" w:eastAsia="仿宋" w:hAnsi="仿宋" w:cs="仿宋"/>
          <w:sz w:val="28"/>
          <w:szCs w:val="28"/>
        </w:rPr>
      </w:pPr>
    </w:p>
    <w:p w:rsidR="00353245" w:rsidRDefault="00302EE3">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353245" w:rsidRDefault="00302EE3">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353245" w:rsidRDefault="00302EE3">
      <w:pPr>
        <w:adjustRightInd w:val="0"/>
        <w:spacing w:line="360" w:lineRule="auto"/>
        <w:ind w:firstLineChars="200" w:firstLine="560"/>
        <w:jc w:val="left"/>
        <w:rPr>
          <w:rFonts w:ascii="仿宋" w:eastAsia="仿宋" w:hAnsi="仿宋" w:cs="仿宋"/>
          <w:sz w:val="28"/>
          <w:szCs w:val="28"/>
        </w:rPr>
        <w:sectPr w:rsidR="00353245">
          <w:headerReference w:type="default" r:id="rId14"/>
          <w:footerReference w:type="even" r:id="rId15"/>
          <w:footerReference w:type="default" r:id="rId16"/>
          <w:footerReference w:type="first" r:id="rId17"/>
          <w:pgSz w:w="11907" w:h="16840"/>
          <w:pgMar w:top="1361" w:right="1361" w:bottom="1361" w:left="1361" w:header="851" w:footer="992" w:gutter="0"/>
          <w:pgNumType w:start="0"/>
          <w:cols w:space="720"/>
          <w:titlePg/>
          <w:docGrid w:type="linesAndChars" w:linePitch="312"/>
        </w:sectPr>
      </w:pPr>
      <w:r>
        <w:rPr>
          <w:rFonts w:ascii="仿宋" w:eastAsia="仿宋" w:hAnsi="仿宋" w:cs="仿宋" w:hint="eastAsia"/>
          <w:bCs/>
          <w:sz w:val="28"/>
          <w:szCs w:val="28"/>
        </w:rPr>
        <w:t>日期:</w:t>
      </w:r>
    </w:p>
    <w:p w:rsidR="00353245" w:rsidRDefault="00353245">
      <w:pPr>
        <w:spacing w:line="360" w:lineRule="auto"/>
        <w:rPr>
          <w:rFonts w:ascii="仿宋" w:eastAsia="仿宋" w:hAnsi="仿宋" w:cs="仿宋"/>
        </w:rPr>
      </w:pPr>
    </w:p>
    <w:p w:rsidR="00353245" w:rsidRDefault="00302EE3">
      <w:pPr>
        <w:spacing w:line="360" w:lineRule="auto"/>
        <w:rPr>
          <w:rFonts w:ascii="仿宋" w:eastAsia="仿宋" w:hAnsi="仿宋" w:cs="仿宋"/>
          <w:sz w:val="24"/>
          <w:szCs w:val="24"/>
        </w:rPr>
      </w:pPr>
      <w:r>
        <w:rPr>
          <w:rFonts w:ascii="仿宋" w:eastAsia="仿宋" w:hAnsi="仿宋" w:cs="仿宋" w:hint="eastAsia"/>
          <w:sz w:val="24"/>
          <w:szCs w:val="24"/>
        </w:rPr>
        <w:t>附件4</w:t>
      </w:r>
    </w:p>
    <w:p w:rsidR="00353245" w:rsidRDefault="00302EE3">
      <w:pPr>
        <w:spacing w:line="360" w:lineRule="auto"/>
        <w:jc w:val="center"/>
        <w:rPr>
          <w:rFonts w:ascii="仿宋" w:eastAsia="仿宋" w:hAnsi="仿宋" w:cs="仿宋"/>
          <w:b/>
          <w:sz w:val="32"/>
          <w:szCs w:val="32"/>
        </w:rPr>
      </w:pPr>
      <w:r>
        <w:rPr>
          <w:rFonts w:ascii="仿宋" w:eastAsia="仿宋" w:hAnsi="仿宋" w:cs="仿宋" w:hint="eastAsia"/>
          <w:b/>
          <w:sz w:val="32"/>
          <w:szCs w:val="32"/>
        </w:rPr>
        <w:t>报价一览表</w:t>
      </w:r>
    </w:p>
    <w:p w:rsidR="00353245" w:rsidRPr="00FE2A4F" w:rsidRDefault="00302EE3">
      <w:pPr>
        <w:spacing w:line="360" w:lineRule="auto"/>
        <w:jc w:val="center"/>
        <w:rPr>
          <w:rFonts w:ascii="仿宋" w:eastAsia="仿宋" w:hAnsi="仿宋" w:cs="仿宋"/>
          <w:sz w:val="28"/>
          <w:szCs w:val="28"/>
        </w:rPr>
      </w:pPr>
      <w:r>
        <w:rPr>
          <w:rFonts w:ascii="仿宋" w:eastAsia="仿宋" w:hAnsi="仿宋" w:cs="仿宋" w:hint="eastAsia"/>
          <w:sz w:val="28"/>
          <w:szCs w:val="28"/>
        </w:rPr>
        <w:t>采购项目名称：</w:t>
      </w:r>
      <w:r>
        <w:rPr>
          <w:rFonts w:ascii="仿宋" w:eastAsia="仿宋" w:hAnsi="仿宋" w:cs="仿宋" w:hint="eastAsia"/>
          <w:kern w:val="0"/>
          <w:sz w:val="28"/>
          <w:szCs w:val="28"/>
        </w:rPr>
        <w:t>采购项目编号：竹医总采（询）【】</w:t>
      </w: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1466"/>
        <w:gridCol w:w="2390"/>
        <w:gridCol w:w="1614"/>
        <w:gridCol w:w="2215"/>
        <w:gridCol w:w="1445"/>
        <w:gridCol w:w="1097"/>
      </w:tblGrid>
      <w:tr w:rsidR="00353245" w:rsidTr="008D6CA0">
        <w:trPr>
          <w:cantSplit/>
          <w:trHeight w:hRule="exact" w:val="2263"/>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rPr>
                <w:rFonts w:ascii="仿宋" w:eastAsia="仿宋" w:hAnsi="仿宋" w:cs="仿宋"/>
                <w:b/>
                <w:sz w:val="24"/>
                <w:szCs w:val="24"/>
              </w:rPr>
            </w:pPr>
            <w:r>
              <w:rPr>
                <w:rFonts w:ascii="仿宋" w:eastAsia="仿宋" w:hAnsi="仿宋" w:cs="仿宋" w:hint="eastAsia"/>
                <w:b/>
                <w:sz w:val="24"/>
                <w:szCs w:val="24"/>
                <w:highlight w:val="white"/>
              </w:rPr>
              <w:t>序号</w:t>
            </w:r>
          </w:p>
        </w:tc>
        <w:tc>
          <w:tcPr>
            <w:tcW w:w="1466"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b/>
                <w:sz w:val="24"/>
                <w:szCs w:val="24"/>
              </w:rPr>
            </w:pPr>
            <w:r>
              <w:rPr>
                <w:rFonts w:ascii="仿宋" w:eastAsia="仿宋" w:hAnsi="仿宋" w:cs="仿宋" w:hint="eastAsia"/>
                <w:b/>
                <w:bCs/>
                <w:sz w:val="24"/>
                <w:szCs w:val="24"/>
                <w:highlight w:val="white"/>
              </w:rPr>
              <w:t>服务内容/产品名称</w:t>
            </w:r>
          </w:p>
        </w:tc>
        <w:tc>
          <w:tcPr>
            <w:tcW w:w="2390" w:type="dxa"/>
            <w:tcBorders>
              <w:top w:val="single" w:sz="4" w:space="0" w:color="auto"/>
              <w:left w:val="single" w:sz="4" w:space="0" w:color="auto"/>
              <w:bottom w:val="single" w:sz="4" w:space="0" w:color="auto"/>
              <w:right w:val="single" w:sz="4" w:space="0" w:color="auto"/>
            </w:tcBorders>
            <w:noWrap/>
            <w:vAlign w:val="center"/>
          </w:tcPr>
          <w:p w:rsidR="00353245" w:rsidRDefault="00302EE3">
            <w:pPr>
              <w:widowControl/>
              <w:spacing w:line="360" w:lineRule="auto"/>
              <w:jc w:val="center"/>
              <w:outlineLvl w:val="1"/>
              <w:rPr>
                <w:rFonts w:ascii="仿宋" w:eastAsia="仿宋" w:hAnsi="仿宋" w:cs="仿宋"/>
                <w:color w:val="FF0000"/>
                <w:sz w:val="24"/>
                <w:szCs w:val="24"/>
              </w:rPr>
            </w:pPr>
            <w:bookmarkStart w:id="28" w:name="_Toc50711557"/>
            <w:r>
              <w:rPr>
                <w:rFonts w:ascii="仿宋" w:eastAsia="仿宋" w:hAnsi="仿宋" w:cs="仿宋" w:hint="eastAsia"/>
                <w:color w:val="FF0000"/>
                <w:sz w:val="24"/>
                <w:szCs w:val="24"/>
                <w:highlight w:val="white"/>
              </w:rPr>
              <w:t>产品制造商家、品牌及</w:t>
            </w:r>
            <w:bookmarkStart w:id="29" w:name="_Toc50711558"/>
            <w:bookmarkEnd w:id="28"/>
            <w:r>
              <w:rPr>
                <w:rFonts w:ascii="仿宋" w:eastAsia="仿宋" w:hAnsi="仿宋" w:cs="仿宋" w:hint="eastAsia"/>
                <w:color w:val="FF0000"/>
                <w:sz w:val="24"/>
                <w:szCs w:val="24"/>
                <w:highlight w:val="white"/>
              </w:rPr>
              <w:t>规格型号</w:t>
            </w:r>
            <w:r>
              <w:rPr>
                <w:rFonts w:ascii="仿宋" w:eastAsia="仿宋" w:hAnsi="仿宋" w:cs="仿宋" w:hint="eastAsia"/>
                <w:b/>
                <w:bCs/>
                <w:color w:val="FF0000"/>
                <w:sz w:val="24"/>
                <w:szCs w:val="24"/>
                <w:highlight w:val="white"/>
              </w:rPr>
              <w:t>（如涉及）</w:t>
            </w:r>
            <w:bookmarkEnd w:id="29"/>
          </w:p>
        </w:tc>
        <w:tc>
          <w:tcPr>
            <w:tcW w:w="1614"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b/>
                <w:color w:val="FF0000"/>
                <w:sz w:val="24"/>
                <w:szCs w:val="24"/>
              </w:rPr>
            </w:pPr>
            <w:r>
              <w:rPr>
                <w:rFonts w:ascii="仿宋" w:eastAsia="仿宋" w:hAnsi="仿宋" w:cs="仿宋" w:hint="eastAsia"/>
                <w:b/>
                <w:color w:val="FF0000"/>
                <w:sz w:val="24"/>
                <w:szCs w:val="24"/>
                <w:highlight w:val="white"/>
              </w:rPr>
              <w:t>报价折扣率（%）（如涉及）</w:t>
            </w:r>
          </w:p>
        </w:tc>
        <w:tc>
          <w:tcPr>
            <w:tcW w:w="221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rPr>
                <w:rFonts w:ascii="仿宋" w:eastAsia="仿宋" w:hAnsi="仿宋" w:cs="仿宋"/>
                <w:b/>
                <w:color w:val="FF0000"/>
                <w:sz w:val="24"/>
                <w:szCs w:val="24"/>
                <w:highlight w:val="white"/>
              </w:rPr>
            </w:pPr>
            <w:r>
              <w:rPr>
                <w:rFonts w:ascii="仿宋" w:eastAsia="仿宋" w:hAnsi="仿宋" w:cs="仿宋" w:hint="eastAsia"/>
                <w:b/>
                <w:color w:val="FF0000"/>
                <w:sz w:val="24"/>
                <w:szCs w:val="24"/>
                <w:highlight w:val="white"/>
              </w:rPr>
              <w:t>成交单价（元）（执行报价折扣率方式的价格，四舍五入保留小数点后一位）</w:t>
            </w:r>
          </w:p>
          <w:p w:rsidR="00353245" w:rsidRDefault="00353245">
            <w:pPr>
              <w:snapToGrid w:val="0"/>
              <w:spacing w:line="360" w:lineRule="auto"/>
              <w:jc w:val="center"/>
              <w:rPr>
                <w:rFonts w:ascii="仿宋" w:eastAsia="仿宋" w:hAnsi="仿宋" w:cs="仿宋"/>
                <w:b/>
                <w:sz w:val="24"/>
                <w:szCs w:val="24"/>
                <w:highlight w:val="white"/>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353245" w:rsidRDefault="00302EE3">
            <w:pPr>
              <w:tabs>
                <w:tab w:val="left" w:pos="402"/>
              </w:tabs>
              <w:snapToGrid w:val="0"/>
              <w:spacing w:line="360" w:lineRule="auto"/>
              <w:jc w:val="left"/>
              <w:rPr>
                <w:rFonts w:ascii="仿宋" w:eastAsia="仿宋" w:hAnsi="仿宋" w:cs="仿宋"/>
                <w:b/>
                <w:sz w:val="24"/>
                <w:szCs w:val="24"/>
                <w:highlight w:val="white"/>
              </w:rPr>
            </w:pPr>
            <w:r>
              <w:rPr>
                <w:rFonts w:ascii="仿宋" w:eastAsia="仿宋" w:hAnsi="仿宋" w:cs="仿宋" w:hint="eastAsia"/>
                <w:b/>
                <w:sz w:val="24"/>
                <w:szCs w:val="24"/>
                <w:highlight w:val="white"/>
              </w:rPr>
              <w:tab/>
              <w:t>数量（如涉及）</w:t>
            </w: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ind w:firstLineChars="50" w:firstLine="120"/>
              <w:jc w:val="center"/>
              <w:rPr>
                <w:rFonts w:ascii="仿宋" w:eastAsia="仿宋" w:hAnsi="仿宋" w:cs="仿宋"/>
                <w:b/>
                <w:sz w:val="24"/>
                <w:szCs w:val="24"/>
              </w:rPr>
            </w:pPr>
            <w:r>
              <w:rPr>
                <w:rFonts w:ascii="仿宋" w:eastAsia="仿宋" w:hAnsi="仿宋" w:cs="仿宋" w:hint="eastAsia"/>
                <w:b/>
                <w:sz w:val="24"/>
                <w:szCs w:val="24"/>
                <w:highlight w:val="white"/>
              </w:rPr>
              <w:t>备注</w:t>
            </w:r>
          </w:p>
        </w:tc>
      </w:tr>
      <w:tr w:rsidR="00353245" w:rsidTr="008D6CA0">
        <w:trPr>
          <w:cantSplit/>
          <w:trHeight w:val="586"/>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sz w:val="13"/>
                <w:szCs w:val="13"/>
              </w:rPr>
            </w:pPr>
            <w:r>
              <w:rPr>
                <w:rFonts w:ascii="仿宋" w:eastAsia="仿宋" w:hAnsi="仿宋" w:cs="仿宋" w:hint="eastAsia"/>
                <w:sz w:val="13"/>
                <w:szCs w:val="13"/>
                <w:highlight w:val="white"/>
              </w:rPr>
              <w:t>1</w:t>
            </w:r>
          </w:p>
        </w:tc>
        <w:tc>
          <w:tcPr>
            <w:tcW w:w="1466"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r>
      <w:tr w:rsidR="00353245" w:rsidTr="008D6CA0">
        <w:trPr>
          <w:cantSplit/>
          <w:trHeight w:val="602"/>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sz w:val="13"/>
                <w:szCs w:val="13"/>
              </w:rPr>
            </w:pPr>
            <w:r>
              <w:rPr>
                <w:rFonts w:ascii="仿宋" w:eastAsia="仿宋" w:hAnsi="仿宋" w:cs="仿宋" w:hint="eastAsia"/>
                <w:sz w:val="13"/>
                <w:szCs w:val="13"/>
                <w:highlight w:val="white"/>
              </w:rPr>
              <w:t>2</w:t>
            </w:r>
          </w:p>
        </w:tc>
        <w:tc>
          <w:tcPr>
            <w:tcW w:w="1466"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r>
      <w:tr w:rsidR="00353245" w:rsidTr="008D6CA0">
        <w:trPr>
          <w:cantSplit/>
          <w:trHeight w:val="578"/>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sz w:val="13"/>
                <w:szCs w:val="13"/>
              </w:rPr>
            </w:pPr>
            <w:r>
              <w:rPr>
                <w:rFonts w:ascii="仿宋" w:eastAsia="仿宋" w:hAnsi="仿宋" w:cs="仿宋" w:hint="eastAsia"/>
                <w:sz w:val="13"/>
                <w:szCs w:val="13"/>
                <w:highlight w:val="white"/>
              </w:rPr>
              <w:t>...</w:t>
            </w:r>
          </w:p>
        </w:tc>
        <w:tc>
          <w:tcPr>
            <w:tcW w:w="1466"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r>
      <w:tr w:rsidR="00353245" w:rsidTr="008D6CA0">
        <w:trPr>
          <w:cantSplit/>
          <w:trHeight w:val="683"/>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sz w:val="13"/>
                <w:szCs w:val="13"/>
              </w:rPr>
            </w:pPr>
            <w:r>
              <w:rPr>
                <w:rFonts w:ascii="仿宋" w:eastAsia="仿宋" w:hAnsi="仿宋" w:cs="仿宋" w:hint="eastAsia"/>
                <w:szCs w:val="21"/>
                <w:highlight w:val="white"/>
              </w:rPr>
              <w:t>分项报价合计</w:t>
            </w:r>
          </w:p>
        </w:tc>
        <w:tc>
          <w:tcPr>
            <w:tcW w:w="9130" w:type="dxa"/>
            <w:gridSpan w:val="5"/>
            <w:tcBorders>
              <w:top w:val="single" w:sz="4" w:space="0" w:color="auto"/>
              <w:left w:val="single" w:sz="4" w:space="0" w:color="auto"/>
              <w:bottom w:val="single" w:sz="4" w:space="0" w:color="auto"/>
              <w:right w:val="single" w:sz="4" w:space="0" w:color="auto"/>
            </w:tcBorders>
            <w:noWrap/>
            <w:vAlign w:val="center"/>
          </w:tcPr>
          <w:p w:rsidR="00353245" w:rsidRDefault="00302EE3">
            <w:pPr>
              <w:pStyle w:val="13"/>
              <w:spacing w:line="360" w:lineRule="auto"/>
              <w:jc w:val="left"/>
              <w:rPr>
                <w:rFonts w:ascii="仿宋" w:eastAsia="仿宋" w:hAnsi="仿宋" w:cs="仿宋"/>
                <w:szCs w:val="24"/>
                <w:highlight w:val="white"/>
              </w:rPr>
            </w:pPr>
            <w:r>
              <w:rPr>
                <w:rFonts w:ascii="仿宋" w:eastAsia="仿宋" w:hAnsi="仿宋" w:cs="仿宋" w:hint="eastAsia"/>
                <w:b/>
                <w:bCs/>
                <w:szCs w:val="24"/>
                <w:highlight w:val="white"/>
              </w:rPr>
              <w:t>大写：</w:t>
            </w:r>
            <w:r>
              <w:rPr>
                <w:rFonts w:ascii="仿宋" w:eastAsia="仿宋" w:hAnsi="仿宋" w:cs="仿宋" w:hint="eastAsia"/>
                <w:szCs w:val="24"/>
                <w:highlight w:val="white"/>
              </w:rPr>
              <w:t xml:space="preserve"> 元          </w:t>
            </w:r>
            <w:r>
              <w:rPr>
                <w:rFonts w:ascii="仿宋" w:eastAsia="仿宋" w:hAnsi="仿宋" w:cs="仿宋" w:hint="eastAsia"/>
                <w:b/>
                <w:bCs/>
                <w:szCs w:val="24"/>
                <w:highlight w:val="white"/>
              </w:rPr>
              <w:t>小写：</w:t>
            </w:r>
            <w:r>
              <w:rPr>
                <w:rFonts w:ascii="仿宋" w:eastAsia="仿宋" w:hAnsi="仿宋" w:cs="仿宋" w:hint="eastAsia"/>
                <w:szCs w:val="24"/>
                <w:highlight w:val="white"/>
                <w:u w:val="single"/>
              </w:rPr>
              <w:t xml:space="preserve">         元</w:t>
            </w:r>
          </w:p>
          <w:p w:rsidR="00353245" w:rsidRDefault="00302EE3">
            <w:pPr>
              <w:pStyle w:val="13"/>
              <w:spacing w:line="360" w:lineRule="auto"/>
              <w:jc w:val="left"/>
              <w:rPr>
                <w:rFonts w:ascii="仿宋" w:eastAsia="仿宋" w:hAnsi="仿宋" w:cs="仿宋"/>
                <w:sz w:val="13"/>
                <w:szCs w:val="13"/>
              </w:rPr>
            </w:pPr>
            <w:r>
              <w:rPr>
                <w:rFonts w:ascii="仿宋" w:eastAsia="仿宋" w:hAnsi="仿宋" w:cs="仿宋" w:hint="eastAsia"/>
                <w:szCs w:val="24"/>
                <w:highlight w:val="white"/>
              </w:rPr>
              <w:t>备注：折扣率报价方式不填此项）</w:t>
            </w: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rPr>
                <w:rFonts w:ascii="仿宋" w:eastAsia="仿宋" w:hAnsi="仿宋" w:cs="仿宋"/>
                <w:b/>
                <w:bCs/>
                <w:highlight w:val="white"/>
              </w:rPr>
            </w:pPr>
          </w:p>
        </w:tc>
      </w:tr>
    </w:tbl>
    <w:p w:rsidR="00353245" w:rsidRDefault="00302EE3">
      <w:pPr>
        <w:adjustRightInd w:val="0"/>
        <w:spacing w:line="360" w:lineRule="auto"/>
        <w:rPr>
          <w:rFonts w:ascii="仿宋" w:eastAsia="仿宋" w:hAnsi="仿宋" w:cs="仿宋"/>
          <w:bCs/>
          <w:spacing w:val="8"/>
          <w:sz w:val="24"/>
          <w:szCs w:val="24"/>
          <w:highlight w:val="white"/>
        </w:rPr>
      </w:pPr>
      <w:r>
        <w:rPr>
          <w:rFonts w:ascii="仿宋" w:eastAsia="仿宋" w:hAnsi="仿宋" w:cs="仿宋" w:hint="eastAsia"/>
          <w:bCs/>
          <w:spacing w:val="8"/>
          <w:sz w:val="24"/>
          <w:szCs w:val="24"/>
          <w:highlight w:val="white"/>
        </w:rPr>
        <w:t>注：1、询价人必须按上表的格式详细报出询价总价的各个组成部分的报价并具体填写表格内容，否则作无效询价处理。</w:t>
      </w:r>
    </w:p>
    <w:p w:rsidR="00353245" w:rsidRDefault="00302EE3">
      <w:pPr>
        <w:widowControl/>
        <w:spacing w:line="360" w:lineRule="auto"/>
        <w:ind w:firstLineChars="196" w:firstLine="470"/>
        <w:jc w:val="left"/>
        <w:outlineLvl w:val="1"/>
        <w:rPr>
          <w:rFonts w:ascii="仿宋" w:eastAsia="仿宋" w:hAnsi="仿宋" w:cs="仿宋"/>
          <w:sz w:val="24"/>
          <w:szCs w:val="24"/>
        </w:rPr>
      </w:pPr>
      <w:r>
        <w:rPr>
          <w:rFonts w:ascii="仿宋" w:eastAsia="仿宋" w:hAnsi="仿宋" w:cs="仿宋" w:hint="eastAsia"/>
          <w:sz w:val="24"/>
          <w:szCs w:val="24"/>
        </w:rPr>
        <w:t>2.</w:t>
      </w:r>
      <w:bookmarkStart w:id="30" w:name="_Toc7034"/>
      <w:bookmarkStart w:id="31" w:name="_Toc14921"/>
      <w:r>
        <w:rPr>
          <w:rFonts w:ascii="仿宋" w:eastAsia="仿宋" w:hAnsi="仿宋" w:cs="仿宋" w:hint="eastAsia"/>
          <w:sz w:val="24"/>
          <w:szCs w:val="24"/>
        </w:rPr>
        <w:t>“报价一览表”为多页的，每页均需由法定代表人/单位负责人或授权代表签字或盖供应商印章。</w:t>
      </w:r>
      <w:bookmarkEnd w:id="30"/>
      <w:bookmarkEnd w:id="31"/>
    </w:p>
    <w:p w:rsidR="00353245" w:rsidRDefault="00302EE3">
      <w:pPr>
        <w:spacing w:line="360" w:lineRule="auto"/>
        <w:ind w:firstLineChars="200" w:firstLine="480"/>
        <w:jc w:val="left"/>
        <w:rPr>
          <w:rFonts w:ascii="仿宋" w:eastAsia="仿宋" w:hAnsi="仿宋" w:cs="仿宋"/>
          <w:sz w:val="24"/>
          <w:szCs w:val="24"/>
        </w:rPr>
      </w:pPr>
      <w:r>
        <w:rPr>
          <w:rFonts w:ascii="仿宋" w:eastAsia="仿宋" w:hAnsi="仿宋" w:cs="仿宋" w:hint="eastAsia"/>
          <w:bCs/>
          <w:sz w:val="24"/>
          <w:szCs w:val="24"/>
          <w:highlight w:val="white"/>
        </w:rPr>
        <w:t>3、</w:t>
      </w:r>
      <w:r>
        <w:rPr>
          <w:rFonts w:ascii="仿宋" w:eastAsia="仿宋" w:hAnsi="仿宋" w:cs="仿宋" w:hint="eastAsia"/>
          <w:sz w:val="24"/>
          <w:szCs w:val="24"/>
          <w:highlight w:val="white"/>
        </w:rPr>
        <w:t>我方</w:t>
      </w:r>
      <w:r>
        <w:rPr>
          <w:rFonts w:ascii="仿宋" w:eastAsia="仿宋" w:hAnsi="仿宋" w:cs="仿宋" w:hint="eastAsia"/>
          <w:bCs/>
          <w:sz w:val="24"/>
          <w:szCs w:val="24"/>
          <w:highlight w:val="white"/>
        </w:rPr>
        <w:t>自愿按照询价文件规定的各项要求向采购人提供所需货物（服务），保证提供的货物（服务）等的所有权及知识产权等权利无瑕疵，并保证报价不高于市场平均价。</w:t>
      </w:r>
    </w:p>
    <w:p w:rsidR="00353245" w:rsidRDefault="00302EE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4、一旦我方成交，我方将严格履行合同规定的责任和义务，保证于合同签字生效后按照合同规定履行义务；</w:t>
      </w:r>
    </w:p>
    <w:p w:rsidR="00353245" w:rsidRDefault="00302EE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5、我方报价为本采购项目合同下所有费用，是采购人最终验收合格后的总包干价。</w:t>
      </w:r>
    </w:p>
    <w:p w:rsidR="00353245" w:rsidRDefault="00302EE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6、评审委员会认为我方报价低于成本，我方将按照评审委员会要求积极配合提供相关证明材料；并接受评审委员会的评审认定。</w:t>
      </w:r>
    </w:p>
    <w:p w:rsidR="00353245" w:rsidRDefault="00302EE3">
      <w:pPr>
        <w:adjustRightInd w:val="0"/>
        <w:spacing w:line="360" w:lineRule="auto"/>
        <w:ind w:firstLineChars="250" w:firstLine="600"/>
        <w:jc w:val="left"/>
        <w:rPr>
          <w:rFonts w:ascii="仿宋" w:eastAsia="仿宋" w:hAnsi="仿宋" w:cs="仿宋"/>
          <w:sz w:val="24"/>
          <w:szCs w:val="24"/>
        </w:rPr>
      </w:pPr>
      <w:r>
        <w:rPr>
          <w:rFonts w:ascii="仿宋" w:eastAsia="仿宋" w:hAnsi="仿宋" w:cs="仿宋" w:hint="eastAsia"/>
          <w:color w:val="000000"/>
          <w:sz w:val="24"/>
          <w:szCs w:val="24"/>
        </w:rPr>
        <w:t>供应商名称：（盖章）</w:t>
      </w:r>
    </w:p>
    <w:p w:rsidR="00353245" w:rsidRDefault="00302EE3" w:rsidP="00B753B9">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法定代表人或授权代表（签字或盖章）：</w:t>
      </w:r>
    </w:p>
    <w:p w:rsidR="00353245" w:rsidRDefault="00302EE3" w:rsidP="00B753B9">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 xml:space="preserve">日期： </w:t>
      </w:r>
    </w:p>
    <w:p w:rsidR="00353245" w:rsidRDefault="00353245">
      <w:pPr>
        <w:spacing w:line="360" w:lineRule="auto"/>
        <w:rPr>
          <w:rFonts w:ascii="仿宋" w:eastAsia="仿宋" w:hAnsi="仿宋" w:cs="仿宋"/>
          <w:sz w:val="24"/>
          <w:szCs w:val="24"/>
        </w:rPr>
        <w:sectPr w:rsidR="00353245">
          <w:footerReference w:type="default" r:id="rId18"/>
          <w:pgSz w:w="11907" w:h="16840"/>
          <w:pgMar w:top="1440" w:right="1134" w:bottom="1440" w:left="1418" w:header="720" w:footer="720" w:gutter="0"/>
          <w:cols w:space="720"/>
          <w:docGrid w:linePitch="312"/>
        </w:sectPr>
      </w:pPr>
    </w:p>
    <w:p w:rsidR="00353245" w:rsidRDefault="00302EE3">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附件5</w:t>
      </w:r>
    </w:p>
    <w:p w:rsidR="00353245" w:rsidRDefault="00353245">
      <w:pPr>
        <w:spacing w:line="360" w:lineRule="auto"/>
        <w:rPr>
          <w:rFonts w:ascii="仿宋" w:eastAsia="仿宋" w:hAnsi="仿宋" w:cs="仿宋"/>
          <w:b/>
          <w:bCs/>
          <w:sz w:val="32"/>
          <w:szCs w:val="32"/>
        </w:rPr>
      </w:pPr>
    </w:p>
    <w:p w:rsidR="00353245" w:rsidRDefault="00302EE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技术、服务要求应答表</w:t>
      </w:r>
    </w:p>
    <w:p w:rsidR="00353245" w:rsidRDefault="00302EE3">
      <w:pPr>
        <w:pStyle w:val="5"/>
        <w:spacing w:line="360" w:lineRule="auto"/>
        <w:rPr>
          <w:rFonts w:ascii="仿宋" w:eastAsia="仿宋" w:hAnsi="仿宋" w:cs="仿宋"/>
          <w:b w:val="0"/>
          <w:bCs/>
          <w:sz w:val="28"/>
        </w:rPr>
      </w:pPr>
      <w:r>
        <w:rPr>
          <w:rFonts w:ascii="仿宋" w:eastAsia="仿宋" w:hAnsi="仿宋" w:cs="仿宋" w:hint="eastAsia"/>
          <w:b w:val="0"/>
          <w:bCs/>
          <w:sz w:val="28"/>
        </w:rPr>
        <w:t>采购项目名称：采购项目编号：</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1701"/>
        <w:gridCol w:w="1843"/>
        <w:gridCol w:w="992"/>
        <w:gridCol w:w="850"/>
      </w:tblGrid>
      <w:tr w:rsidR="00353245">
        <w:trPr>
          <w:trHeight w:val="605"/>
        </w:trPr>
        <w:tc>
          <w:tcPr>
            <w:tcW w:w="534" w:type="dxa"/>
            <w:tcBorders>
              <w:top w:val="single" w:sz="4" w:space="0" w:color="auto"/>
              <w:left w:val="single" w:sz="4" w:space="0" w:color="auto"/>
              <w:bottom w:val="single" w:sz="4" w:space="0" w:color="auto"/>
              <w:right w:val="single" w:sz="4" w:space="0" w:color="auto"/>
            </w:tcBorders>
            <w:noWrap/>
            <w:vAlign w:val="center"/>
          </w:tcPr>
          <w:p w:rsidR="00353245" w:rsidRDefault="00353245">
            <w:pPr>
              <w:pStyle w:val="af1"/>
              <w:spacing w:line="360" w:lineRule="auto"/>
              <w:jc w:val="center"/>
              <w:rPr>
                <w:rFonts w:ascii="仿宋" w:eastAsia="仿宋" w:hAnsi="仿宋" w:cs="仿宋"/>
                <w:highlight w:val="white"/>
              </w:rPr>
            </w:pPr>
          </w:p>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序号</w:t>
            </w:r>
          </w:p>
        </w:tc>
        <w:tc>
          <w:tcPr>
            <w:tcW w:w="1984"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服务内容/产品名称</w:t>
            </w:r>
          </w:p>
        </w:tc>
        <w:tc>
          <w:tcPr>
            <w:tcW w:w="1276"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询价文件要求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响应文件应答</w:t>
            </w:r>
          </w:p>
        </w:tc>
        <w:tc>
          <w:tcPr>
            <w:tcW w:w="1843"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相应证明材料</w:t>
            </w:r>
          </w:p>
        </w:tc>
        <w:tc>
          <w:tcPr>
            <w:tcW w:w="992"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bCs/>
                <w:spacing w:val="8"/>
                <w:highlight w:val="white"/>
              </w:rPr>
              <w:t>正/负偏离</w:t>
            </w:r>
          </w:p>
        </w:tc>
        <w:tc>
          <w:tcPr>
            <w:tcW w:w="850"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备注</w:t>
            </w:r>
          </w:p>
        </w:tc>
      </w:tr>
      <w:tr w:rsidR="00353245">
        <w:trPr>
          <w:trHeight w:val="572"/>
        </w:trPr>
        <w:tc>
          <w:tcPr>
            <w:tcW w:w="53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r>
      <w:tr w:rsidR="00353245">
        <w:trPr>
          <w:trHeight w:val="622"/>
        </w:trPr>
        <w:tc>
          <w:tcPr>
            <w:tcW w:w="53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r>
      <w:tr w:rsidR="00353245">
        <w:trPr>
          <w:trHeight w:val="615"/>
        </w:trPr>
        <w:tc>
          <w:tcPr>
            <w:tcW w:w="53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r>
    </w:tbl>
    <w:p w:rsidR="00353245" w:rsidRDefault="00353245">
      <w:pPr>
        <w:pStyle w:val="aa"/>
        <w:pBdr>
          <w:bottom w:val="none" w:sz="0" w:space="0" w:color="auto"/>
        </w:pBdr>
        <w:tabs>
          <w:tab w:val="clear" w:pos="4153"/>
          <w:tab w:val="clear" w:pos="8306"/>
        </w:tabs>
        <w:snapToGrid/>
        <w:spacing w:line="360" w:lineRule="auto"/>
        <w:ind w:firstLineChars="50" w:firstLine="120"/>
        <w:jc w:val="both"/>
        <w:rPr>
          <w:rFonts w:ascii="仿宋" w:eastAsia="仿宋" w:hAnsi="仿宋" w:cs="仿宋"/>
          <w:sz w:val="24"/>
          <w:szCs w:val="24"/>
        </w:rPr>
      </w:pPr>
    </w:p>
    <w:p w:rsidR="00353245" w:rsidRDefault="00353245">
      <w:pPr>
        <w:spacing w:line="360" w:lineRule="auto"/>
        <w:rPr>
          <w:rFonts w:ascii="仿宋" w:eastAsia="仿宋" w:hAnsi="仿宋" w:cs="仿宋"/>
          <w:b/>
          <w:sz w:val="28"/>
          <w:szCs w:val="28"/>
        </w:rPr>
      </w:pPr>
    </w:p>
    <w:p w:rsidR="00353245" w:rsidRDefault="00302EE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注意：1. 供应商必须把询价文件的所有技术、服务要求列入此表。</w:t>
      </w:r>
    </w:p>
    <w:p w:rsidR="00353245" w:rsidRDefault="00302EE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2．按照询价文件技术、服务要求的顺序对应填写。</w:t>
      </w:r>
    </w:p>
    <w:p w:rsidR="00353245" w:rsidRDefault="00302EE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3、供应商必须据实填写，不得虚假填写，否则将取消其投标或成交资格，并按相关规定进行处理。</w:t>
      </w:r>
    </w:p>
    <w:p w:rsidR="00353245" w:rsidRDefault="00353245" w:rsidP="00B753B9">
      <w:pPr>
        <w:spacing w:line="360" w:lineRule="auto"/>
        <w:ind w:firstLineChars="200" w:firstLine="562"/>
        <w:rPr>
          <w:rFonts w:ascii="仿宋" w:eastAsia="仿宋" w:hAnsi="仿宋" w:cs="仿宋"/>
          <w:b/>
          <w:sz w:val="28"/>
          <w:szCs w:val="28"/>
        </w:rPr>
      </w:pPr>
    </w:p>
    <w:p w:rsidR="00353245" w:rsidRDefault="00353245">
      <w:pPr>
        <w:adjustRightInd w:val="0"/>
        <w:spacing w:line="360" w:lineRule="auto"/>
        <w:ind w:firstLineChars="200" w:firstLine="560"/>
        <w:jc w:val="left"/>
        <w:rPr>
          <w:rFonts w:ascii="仿宋" w:eastAsia="仿宋" w:hAnsi="仿宋" w:cs="仿宋"/>
          <w:color w:val="000000"/>
          <w:sz w:val="28"/>
          <w:szCs w:val="28"/>
        </w:rPr>
      </w:pPr>
    </w:p>
    <w:p w:rsidR="00353245" w:rsidRDefault="00302EE3">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353245" w:rsidRDefault="00302EE3">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353245" w:rsidRDefault="00302EE3">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353245" w:rsidRDefault="00302EE3">
      <w:pPr>
        <w:spacing w:line="360" w:lineRule="auto"/>
        <w:rPr>
          <w:rFonts w:ascii="仿宋" w:eastAsia="仿宋" w:hAnsi="仿宋" w:cs="仿宋"/>
          <w:bCs/>
          <w:sz w:val="24"/>
          <w:szCs w:val="24"/>
        </w:rPr>
      </w:pPr>
      <w:r>
        <w:rPr>
          <w:rFonts w:ascii="仿宋" w:eastAsia="仿宋" w:hAnsi="仿宋" w:cs="仿宋" w:hint="eastAsia"/>
          <w:sz w:val="28"/>
          <w:szCs w:val="28"/>
        </w:rPr>
        <w:br w:type="page"/>
      </w:r>
      <w:r>
        <w:rPr>
          <w:rFonts w:ascii="仿宋" w:eastAsia="仿宋" w:hAnsi="仿宋" w:cs="仿宋" w:hint="eastAsia"/>
          <w:bCs/>
          <w:sz w:val="24"/>
          <w:szCs w:val="24"/>
        </w:rPr>
        <w:lastRenderedPageBreak/>
        <w:t>附件6</w:t>
      </w:r>
    </w:p>
    <w:p w:rsidR="00353245" w:rsidRDefault="00302EE3" w:rsidP="00B753B9">
      <w:pPr>
        <w:widowControl/>
        <w:spacing w:line="360" w:lineRule="auto"/>
        <w:ind w:firstLineChars="196" w:firstLine="630"/>
        <w:jc w:val="center"/>
        <w:outlineLvl w:val="1"/>
        <w:rPr>
          <w:rFonts w:ascii="仿宋" w:eastAsia="仿宋" w:hAnsi="仿宋" w:cs="仿宋"/>
          <w:b/>
          <w:sz w:val="32"/>
          <w:szCs w:val="32"/>
        </w:rPr>
      </w:pPr>
      <w:r>
        <w:rPr>
          <w:rFonts w:ascii="仿宋" w:eastAsia="仿宋" w:hAnsi="仿宋" w:cs="仿宋" w:hint="eastAsia"/>
          <w:b/>
          <w:sz w:val="32"/>
          <w:szCs w:val="32"/>
        </w:rPr>
        <w:t>商务应答表</w:t>
      </w:r>
    </w:p>
    <w:p w:rsidR="00353245" w:rsidRDefault="00302EE3">
      <w:pPr>
        <w:pStyle w:val="5"/>
        <w:spacing w:line="360" w:lineRule="auto"/>
        <w:rPr>
          <w:rFonts w:ascii="仿宋" w:eastAsia="仿宋" w:hAnsi="仿宋" w:cs="仿宋"/>
          <w:sz w:val="28"/>
        </w:rPr>
      </w:pPr>
      <w:r>
        <w:rPr>
          <w:rFonts w:ascii="仿宋" w:eastAsia="仿宋" w:hAnsi="仿宋" w:cs="仿宋" w:hint="eastAsia"/>
          <w:b w:val="0"/>
          <w:bCs/>
          <w:sz w:val="28"/>
        </w:rPr>
        <w:t>采购项目名称：采购项目编号：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353245">
        <w:trPr>
          <w:trHeight w:val="606"/>
          <w:jc w:val="center"/>
        </w:trPr>
        <w:tc>
          <w:tcPr>
            <w:tcW w:w="956" w:type="dxa"/>
            <w:noWrap/>
            <w:vAlign w:val="center"/>
          </w:tcPr>
          <w:p w:rsidR="00353245" w:rsidRDefault="00302EE3">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795" w:type="dxa"/>
            <w:noWrap/>
            <w:vAlign w:val="center"/>
          </w:tcPr>
          <w:p w:rsidR="00353245" w:rsidRDefault="00302EE3">
            <w:pPr>
              <w:spacing w:line="360" w:lineRule="auto"/>
              <w:jc w:val="center"/>
              <w:rPr>
                <w:rFonts w:ascii="仿宋" w:eastAsia="仿宋" w:hAnsi="仿宋" w:cs="仿宋"/>
                <w:sz w:val="24"/>
                <w:szCs w:val="24"/>
              </w:rPr>
            </w:pPr>
            <w:r>
              <w:rPr>
                <w:rFonts w:ascii="仿宋" w:eastAsia="仿宋" w:hAnsi="仿宋" w:cs="仿宋" w:hint="eastAsia"/>
                <w:sz w:val="24"/>
                <w:szCs w:val="24"/>
              </w:rPr>
              <w:t>询价文件要求</w:t>
            </w:r>
          </w:p>
        </w:tc>
        <w:tc>
          <w:tcPr>
            <w:tcW w:w="2795" w:type="dxa"/>
            <w:noWrap/>
            <w:vAlign w:val="center"/>
          </w:tcPr>
          <w:p w:rsidR="00353245" w:rsidRDefault="00302EE3">
            <w:pPr>
              <w:spacing w:line="360" w:lineRule="auto"/>
              <w:jc w:val="center"/>
              <w:rPr>
                <w:rFonts w:ascii="仿宋" w:eastAsia="仿宋" w:hAnsi="仿宋" w:cs="仿宋"/>
                <w:sz w:val="24"/>
                <w:szCs w:val="24"/>
              </w:rPr>
            </w:pPr>
            <w:r>
              <w:rPr>
                <w:rFonts w:ascii="仿宋" w:eastAsia="仿宋" w:hAnsi="仿宋" w:cs="仿宋" w:hint="eastAsia"/>
                <w:sz w:val="24"/>
                <w:szCs w:val="24"/>
              </w:rPr>
              <w:t>响应文件应答</w:t>
            </w:r>
          </w:p>
        </w:tc>
        <w:tc>
          <w:tcPr>
            <w:tcW w:w="2795" w:type="dxa"/>
            <w:noWrap/>
            <w:vAlign w:val="center"/>
          </w:tcPr>
          <w:p w:rsidR="00353245" w:rsidRDefault="00302EE3">
            <w:pPr>
              <w:spacing w:line="360" w:lineRule="auto"/>
              <w:jc w:val="center"/>
              <w:rPr>
                <w:rFonts w:ascii="仿宋" w:eastAsia="仿宋" w:hAnsi="仿宋" w:cs="仿宋"/>
                <w:sz w:val="24"/>
                <w:szCs w:val="24"/>
              </w:rPr>
            </w:pPr>
            <w:r>
              <w:rPr>
                <w:rFonts w:ascii="仿宋" w:eastAsia="仿宋" w:hAnsi="仿宋" w:cs="仿宋" w:hint="eastAsia"/>
                <w:sz w:val="24"/>
                <w:szCs w:val="24"/>
              </w:rPr>
              <w:t>偏离及其影响</w:t>
            </w:r>
          </w:p>
        </w:tc>
      </w:tr>
      <w:tr w:rsidR="00353245">
        <w:trPr>
          <w:trHeight w:val="1080"/>
          <w:jc w:val="center"/>
        </w:trPr>
        <w:tc>
          <w:tcPr>
            <w:tcW w:w="956"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r>
      <w:tr w:rsidR="00353245">
        <w:trPr>
          <w:trHeight w:val="1080"/>
          <w:jc w:val="center"/>
        </w:trPr>
        <w:tc>
          <w:tcPr>
            <w:tcW w:w="956"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r>
      <w:tr w:rsidR="00353245">
        <w:trPr>
          <w:trHeight w:val="1080"/>
          <w:jc w:val="center"/>
        </w:trPr>
        <w:tc>
          <w:tcPr>
            <w:tcW w:w="956"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r>
      <w:tr w:rsidR="00353245">
        <w:trPr>
          <w:trHeight w:val="1080"/>
          <w:jc w:val="center"/>
        </w:trPr>
        <w:tc>
          <w:tcPr>
            <w:tcW w:w="956"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r>
    </w:tbl>
    <w:p w:rsidR="00353245" w:rsidRDefault="00353245" w:rsidP="00B753B9">
      <w:pPr>
        <w:spacing w:line="360" w:lineRule="auto"/>
        <w:ind w:firstLineChars="200" w:firstLine="482"/>
        <w:rPr>
          <w:rFonts w:ascii="仿宋" w:eastAsia="仿宋" w:hAnsi="仿宋" w:cs="仿宋"/>
          <w:b/>
          <w:sz w:val="24"/>
          <w:szCs w:val="24"/>
        </w:rPr>
      </w:pPr>
    </w:p>
    <w:p w:rsidR="00353245" w:rsidRDefault="00302EE3" w:rsidP="00B753B9">
      <w:pPr>
        <w:widowControl/>
        <w:spacing w:line="360" w:lineRule="auto"/>
        <w:ind w:firstLineChars="196" w:firstLine="549"/>
        <w:jc w:val="left"/>
        <w:outlineLvl w:val="1"/>
        <w:rPr>
          <w:rFonts w:ascii="仿宋" w:eastAsia="仿宋" w:hAnsi="仿宋" w:cs="仿宋"/>
          <w:sz w:val="28"/>
          <w:szCs w:val="28"/>
        </w:rPr>
      </w:pPr>
      <w:r>
        <w:rPr>
          <w:rFonts w:ascii="仿宋" w:eastAsia="仿宋" w:hAnsi="仿宋" w:cs="仿宋" w:hint="eastAsia"/>
          <w:sz w:val="28"/>
          <w:szCs w:val="28"/>
        </w:rPr>
        <w:t>注意：供应商必须据实填写，不得虚假响应，否则将取消其投标或成交资格，并按规定追究其相关责任。</w:t>
      </w:r>
    </w:p>
    <w:p w:rsidR="00353245" w:rsidRDefault="00353245" w:rsidP="00B753B9">
      <w:pPr>
        <w:widowControl/>
        <w:spacing w:line="360" w:lineRule="auto"/>
        <w:ind w:firstLineChars="196" w:firstLine="549"/>
        <w:jc w:val="left"/>
        <w:rPr>
          <w:rFonts w:ascii="仿宋" w:eastAsia="仿宋" w:hAnsi="仿宋" w:cs="仿宋"/>
          <w:sz w:val="28"/>
          <w:szCs w:val="28"/>
        </w:rPr>
      </w:pPr>
    </w:p>
    <w:p w:rsidR="00353245" w:rsidRDefault="00353245" w:rsidP="00B753B9">
      <w:pPr>
        <w:spacing w:line="360" w:lineRule="auto"/>
        <w:ind w:firstLineChars="200" w:firstLine="562"/>
        <w:rPr>
          <w:rFonts w:ascii="仿宋" w:eastAsia="仿宋" w:hAnsi="仿宋" w:cs="仿宋"/>
          <w:b/>
          <w:sz w:val="28"/>
          <w:szCs w:val="28"/>
        </w:rPr>
      </w:pPr>
    </w:p>
    <w:p w:rsidR="00353245" w:rsidRDefault="00353245">
      <w:pPr>
        <w:adjustRightInd w:val="0"/>
        <w:spacing w:line="360" w:lineRule="auto"/>
        <w:ind w:firstLineChars="200" w:firstLine="560"/>
        <w:jc w:val="left"/>
        <w:rPr>
          <w:rFonts w:ascii="仿宋" w:eastAsia="仿宋" w:hAnsi="仿宋" w:cs="仿宋"/>
          <w:color w:val="000000"/>
          <w:sz w:val="28"/>
          <w:szCs w:val="28"/>
        </w:rPr>
      </w:pPr>
    </w:p>
    <w:p w:rsidR="00353245" w:rsidRDefault="00302EE3">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353245" w:rsidRDefault="00302EE3">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353245" w:rsidRDefault="00302EE3">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353245" w:rsidRDefault="00302EE3">
      <w:pPr>
        <w:adjustRightInd w:val="0"/>
        <w:spacing w:line="360" w:lineRule="auto"/>
        <w:jc w:val="left"/>
        <w:rPr>
          <w:rFonts w:ascii="仿宋" w:eastAsia="仿宋" w:hAnsi="仿宋" w:cs="仿宋"/>
          <w:bCs/>
          <w:kern w:val="0"/>
          <w:sz w:val="24"/>
          <w:szCs w:val="24"/>
        </w:rPr>
      </w:pPr>
      <w:r>
        <w:rPr>
          <w:rFonts w:ascii="仿宋" w:eastAsia="仿宋" w:hAnsi="仿宋" w:cs="仿宋" w:hint="eastAsia"/>
          <w:sz w:val="28"/>
          <w:szCs w:val="28"/>
        </w:rPr>
        <w:br w:type="page"/>
      </w:r>
      <w:bookmarkStart w:id="32" w:name="_Toc217446089"/>
      <w:r>
        <w:rPr>
          <w:rFonts w:ascii="仿宋" w:eastAsia="仿宋" w:hAnsi="仿宋" w:cs="仿宋" w:hint="eastAsia"/>
          <w:bCs/>
          <w:kern w:val="0"/>
          <w:sz w:val="24"/>
          <w:szCs w:val="24"/>
        </w:rPr>
        <w:lastRenderedPageBreak/>
        <w:t>附件7</w:t>
      </w:r>
    </w:p>
    <w:p w:rsidR="00353245" w:rsidRDefault="00302EE3">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近三年产品业绩一览表</w:t>
      </w:r>
      <w:bookmarkEnd w:id="32"/>
    </w:p>
    <w:p w:rsidR="00353245" w:rsidRDefault="00353245">
      <w:pPr>
        <w:spacing w:line="360" w:lineRule="auto"/>
        <w:rPr>
          <w:rFonts w:ascii="仿宋" w:eastAsia="仿宋" w:hAnsi="仿宋" w:cs="仿宋"/>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353245">
        <w:trPr>
          <w:cantSplit/>
          <w:trHeight w:val="600"/>
          <w:jc w:val="center"/>
        </w:trPr>
        <w:tc>
          <w:tcPr>
            <w:tcW w:w="720" w:type="dxa"/>
            <w:tcBorders>
              <w:top w:val="single" w:sz="4" w:space="0" w:color="auto"/>
            </w:tcBorders>
            <w:noWrap/>
            <w:vAlign w:val="center"/>
          </w:tcPr>
          <w:p w:rsidR="00353245" w:rsidRDefault="00302EE3">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年份</w:t>
            </w:r>
          </w:p>
        </w:tc>
        <w:tc>
          <w:tcPr>
            <w:tcW w:w="1440" w:type="dxa"/>
            <w:noWrap/>
            <w:vAlign w:val="center"/>
          </w:tcPr>
          <w:p w:rsidR="00353245" w:rsidRDefault="00302EE3">
            <w:pPr>
              <w:spacing w:line="360" w:lineRule="auto"/>
              <w:jc w:val="center"/>
              <w:rPr>
                <w:rFonts w:ascii="仿宋" w:eastAsia="仿宋" w:hAnsi="仿宋" w:cs="仿宋"/>
                <w:b/>
                <w:color w:val="000000"/>
              </w:rPr>
            </w:pPr>
            <w:r>
              <w:rPr>
                <w:rFonts w:ascii="仿宋" w:eastAsia="仿宋" w:hAnsi="仿宋" w:cs="仿宋" w:hint="eastAsia"/>
                <w:b/>
                <w:color w:val="000000"/>
              </w:rPr>
              <w:t>用户名称</w:t>
            </w:r>
          </w:p>
        </w:tc>
        <w:tc>
          <w:tcPr>
            <w:tcW w:w="1320" w:type="dxa"/>
            <w:noWrap/>
            <w:vAlign w:val="center"/>
          </w:tcPr>
          <w:p w:rsidR="00353245" w:rsidRDefault="00302EE3">
            <w:pPr>
              <w:spacing w:line="360" w:lineRule="auto"/>
              <w:jc w:val="center"/>
              <w:rPr>
                <w:rFonts w:ascii="仿宋" w:eastAsia="仿宋" w:hAnsi="仿宋" w:cs="仿宋"/>
                <w:b/>
                <w:color w:val="000000"/>
              </w:rPr>
            </w:pPr>
            <w:r>
              <w:rPr>
                <w:rFonts w:ascii="仿宋" w:eastAsia="仿宋" w:hAnsi="仿宋" w:cs="仿宋" w:hint="eastAsia"/>
                <w:b/>
                <w:color w:val="000000"/>
              </w:rPr>
              <w:t>项目名称</w:t>
            </w:r>
          </w:p>
        </w:tc>
        <w:tc>
          <w:tcPr>
            <w:tcW w:w="1161" w:type="dxa"/>
            <w:noWrap/>
            <w:vAlign w:val="center"/>
          </w:tcPr>
          <w:p w:rsidR="00353245" w:rsidRDefault="00302EE3">
            <w:pPr>
              <w:spacing w:line="360" w:lineRule="auto"/>
              <w:jc w:val="center"/>
              <w:rPr>
                <w:rFonts w:ascii="仿宋" w:eastAsia="仿宋" w:hAnsi="仿宋" w:cs="仿宋"/>
                <w:b/>
                <w:color w:val="000000"/>
              </w:rPr>
            </w:pPr>
            <w:r>
              <w:rPr>
                <w:rFonts w:ascii="仿宋" w:eastAsia="仿宋" w:hAnsi="仿宋" w:cs="仿宋" w:hint="eastAsia"/>
                <w:b/>
                <w:color w:val="000000"/>
              </w:rPr>
              <w:t>完成时间</w:t>
            </w:r>
          </w:p>
        </w:tc>
        <w:tc>
          <w:tcPr>
            <w:tcW w:w="1260" w:type="dxa"/>
            <w:noWrap/>
            <w:vAlign w:val="center"/>
          </w:tcPr>
          <w:p w:rsidR="00353245" w:rsidRDefault="00302EE3">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合同金额</w:t>
            </w:r>
          </w:p>
        </w:tc>
        <w:tc>
          <w:tcPr>
            <w:tcW w:w="1374" w:type="dxa"/>
            <w:gridSpan w:val="3"/>
            <w:tcBorders>
              <w:right w:val="single" w:sz="4" w:space="0" w:color="auto"/>
            </w:tcBorders>
            <w:noWrap/>
            <w:vAlign w:val="center"/>
          </w:tcPr>
          <w:p w:rsidR="00353245" w:rsidRDefault="00302EE3">
            <w:pPr>
              <w:spacing w:line="360" w:lineRule="auto"/>
              <w:rPr>
                <w:rFonts w:ascii="仿宋" w:eastAsia="仿宋" w:hAnsi="仿宋" w:cs="仿宋"/>
                <w:b/>
                <w:color w:val="000000"/>
              </w:rPr>
            </w:pPr>
            <w:r>
              <w:rPr>
                <w:rFonts w:ascii="仿宋" w:eastAsia="仿宋" w:hAnsi="仿宋" w:cs="仿宋" w:hint="eastAsia"/>
                <w:b/>
                <w:color w:val="000000"/>
              </w:rPr>
              <w:t>完成项目质量</w:t>
            </w:r>
          </w:p>
        </w:tc>
        <w:tc>
          <w:tcPr>
            <w:tcW w:w="1305" w:type="dxa"/>
            <w:tcBorders>
              <w:left w:val="single" w:sz="4" w:space="0" w:color="auto"/>
            </w:tcBorders>
            <w:noWrap/>
            <w:vAlign w:val="center"/>
          </w:tcPr>
          <w:p w:rsidR="00353245" w:rsidRDefault="00302EE3">
            <w:pPr>
              <w:spacing w:line="360" w:lineRule="auto"/>
              <w:rPr>
                <w:rFonts w:ascii="仿宋" w:eastAsia="仿宋" w:hAnsi="仿宋" w:cs="仿宋"/>
                <w:b/>
                <w:color w:val="000000"/>
              </w:rPr>
            </w:pPr>
            <w:r>
              <w:rPr>
                <w:rFonts w:ascii="仿宋" w:eastAsia="仿宋" w:hAnsi="仿宋" w:cs="仿宋" w:hint="eastAsia"/>
                <w:b/>
                <w:color w:val="000000"/>
              </w:rPr>
              <w:t xml:space="preserve">   备注</w:t>
            </w: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0" w:type="dxa"/>
            <w:noWrap/>
            <w:vAlign w:val="center"/>
          </w:tcPr>
          <w:p w:rsidR="00353245" w:rsidRDefault="00353245">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0" w:type="dxa"/>
            <w:noWrap/>
            <w:vAlign w:val="center"/>
          </w:tcPr>
          <w:p w:rsidR="00353245" w:rsidRDefault="00353245">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0" w:type="dxa"/>
            <w:noWrap/>
            <w:vAlign w:val="center"/>
          </w:tcPr>
          <w:p w:rsidR="00353245" w:rsidRDefault="00353245">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0" w:type="dxa"/>
            <w:noWrap/>
            <w:vAlign w:val="center"/>
          </w:tcPr>
          <w:p w:rsidR="00353245" w:rsidRDefault="00353245">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tcBorders>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440" w:type="dxa"/>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20" w:type="dxa"/>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161" w:type="dxa"/>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269" w:type="dxa"/>
            <w:gridSpan w:val="2"/>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65" w:type="dxa"/>
            <w:gridSpan w:val="2"/>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rPr>
                <w:rFonts w:ascii="仿宋" w:eastAsia="仿宋" w:hAnsi="仿宋" w:cs="仿宋"/>
                <w:color w:val="000000"/>
              </w:rPr>
            </w:pPr>
          </w:p>
        </w:tc>
        <w:tc>
          <w:tcPr>
            <w:tcW w:w="1440" w:type="dxa"/>
            <w:noWrap/>
            <w:vAlign w:val="center"/>
          </w:tcPr>
          <w:p w:rsidR="00353245" w:rsidRDefault="00353245">
            <w:pPr>
              <w:spacing w:line="360" w:lineRule="auto"/>
              <w:rPr>
                <w:rFonts w:ascii="仿宋" w:eastAsia="仿宋" w:hAnsi="仿宋" w:cs="仿宋"/>
                <w:color w:val="000000"/>
              </w:rPr>
            </w:pPr>
          </w:p>
        </w:tc>
        <w:tc>
          <w:tcPr>
            <w:tcW w:w="1320" w:type="dxa"/>
            <w:noWrap/>
            <w:vAlign w:val="center"/>
          </w:tcPr>
          <w:p w:rsidR="00353245" w:rsidRDefault="00353245">
            <w:pPr>
              <w:spacing w:line="360" w:lineRule="auto"/>
              <w:rPr>
                <w:rFonts w:ascii="仿宋" w:eastAsia="仿宋" w:hAnsi="仿宋" w:cs="仿宋"/>
                <w:color w:val="000000"/>
              </w:rPr>
            </w:pPr>
          </w:p>
        </w:tc>
        <w:tc>
          <w:tcPr>
            <w:tcW w:w="1161" w:type="dxa"/>
            <w:noWrap/>
            <w:vAlign w:val="center"/>
          </w:tcPr>
          <w:p w:rsidR="00353245" w:rsidRDefault="00353245">
            <w:pPr>
              <w:spacing w:line="360" w:lineRule="auto"/>
              <w:rPr>
                <w:rFonts w:ascii="仿宋" w:eastAsia="仿宋" w:hAnsi="仿宋" w:cs="仿宋"/>
                <w:color w:val="000000"/>
              </w:rPr>
            </w:pPr>
          </w:p>
        </w:tc>
        <w:tc>
          <w:tcPr>
            <w:tcW w:w="1269" w:type="dxa"/>
            <w:gridSpan w:val="2"/>
            <w:tcBorders>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14" w:type="dxa"/>
            <w:gridSpan w:val="2"/>
            <w:tcBorders>
              <w:left w:val="single" w:sz="4" w:space="0" w:color="auto"/>
            </w:tcBorders>
            <w:noWrap/>
            <w:vAlign w:val="center"/>
          </w:tcPr>
          <w:p w:rsidR="00353245" w:rsidRDefault="00353245">
            <w:pPr>
              <w:spacing w:line="360" w:lineRule="auto"/>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510"/>
          <w:jc w:val="center"/>
        </w:trPr>
        <w:tc>
          <w:tcPr>
            <w:tcW w:w="720" w:type="dxa"/>
            <w:tcBorders>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left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15"/>
          <w:jc w:val="center"/>
        </w:trPr>
        <w:tc>
          <w:tcPr>
            <w:tcW w:w="7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15"/>
          <w:jc w:val="center"/>
        </w:trPr>
        <w:tc>
          <w:tcPr>
            <w:tcW w:w="7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450"/>
          <w:jc w:val="center"/>
        </w:trPr>
        <w:tc>
          <w:tcPr>
            <w:tcW w:w="7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435"/>
          <w:jc w:val="center"/>
        </w:trPr>
        <w:tc>
          <w:tcPr>
            <w:tcW w:w="720" w:type="dxa"/>
            <w:tcBorders>
              <w:top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top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top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top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top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top w:val="single" w:sz="4" w:space="0" w:color="auto"/>
              <w:left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bl>
    <w:p w:rsidR="00353245" w:rsidRDefault="00302EE3">
      <w:pPr>
        <w:tabs>
          <w:tab w:val="left" w:pos="555"/>
          <w:tab w:val="left" w:pos="2214"/>
          <w:tab w:val="left" w:pos="3774"/>
          <w:tab w:val="left" w:pos="4854"/>
          <w:tab w:val="left" w:pos="5934"/>
          <w:tab w:val="left" w:pos="7014"/>
          <w:tab w:val="left" w:pos="8214"/>
          <w:tab w:val="left" w:pos="10134"/>
          <w:tab w:val="left" w:pos="11124"/>
        </w:tabs>
        <w:spacing w:line="360" w:lineRule="auto"/>
        <w:ind w:leftChars="171" w:left="359"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注：以上业绩需提供有关书面证明材料。“合同金额”需提供合同复印件；“完成项目质量”需提供合同验收合格或用户单位书面证明材料。</w:t>
      </w:r>
    </w:p>
    <w:p w:rsidR="00353245" w:rsidRDefault="00302EE3">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353245" w:rsidRDefault="00302EE3">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sz w:val="28"/>
          <w:szCs w:val="28"/>
        </w:rPr>
        <w:t>法定代表人或授权代表（签字或盖章）</w:t>
      </w:r>
      <w:r>
        <w:rPr>
          <w:rFonts w:ascii="仿宋" w:eastAsia="仿宋" w:hAnsi="仿宋" w:cs="仿宋" w:hint="eastAsia"/>
          <w:bCs/>
          <w:sz w:val="28"/>
          <w:szCs w:val="28"/>
        </w:rPr>
        <w:t>：</w:t>
      </w:r>
    </w:p>
    <w:p w:rsidR="00353245" w:rsidRDefault="00302EE3">
      <w:pPr>
        <w:spacing w:line="360" w:lineRule="auto"/>
        <w:ind w:firstLineChars="200" w:firstLine="560"/>
        <w:rPr>
          <w:rFonts w:ascii="仿宋" w:eastAsia="仿宋" w:hAnsi="仿宋" w:cs="仿宋"/>
        </w:rPr>
      </w:pPr>
      <w:r>
        <w:rPr>
          <w:rFonts w:ascii="仿宋" w:eastAsia="仿宋" w:hAnsi="仿宋" w:cs="仿宋" w:hint="eastAsia"/>
          <w:bCs/>
          <w:sz w:val="28"/>
          <w:szCs w:val="28"/>
        </w:rPr>
        <w:t>日期</w:t>
      </w:r>
    </w:p>
    <w:p w:rsidR="00353245" w:rsidRDefault="00353245">
      <w:pPr>
        <w:spacing w:line="360" w:lineRule="auto"/>
        <w:rPr>
          <w:rFonts w:ascii="仿宋" w:eastAsia="仿宋" w:hAnsi="仿宋" w:cs="仿宋"/>
        </w:rPr>
      </w:pPr>
    </w:p>
    <w:sectPr w:rsidR="00353245" w:rsidSect="00353245">
      <w:footerReference w:type="even" r:id="rId19"/>
      <w:footerReference w:type="default" r:id="rId20"/>
      <w:pgSz w:w="11907" w:h="16840"/>
      <w:pgMar w:top="1361" w:right="1361" w:bottom="1361" w:left="1361"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94A" w:rsidRDefault="00F4694A" w:rsidP="00353245">
      <w:r>
        <w:separator/>
      </w:r>
    </w:p>
  </w:endnote>
  <w:endnote w:type="continuationSeparator" w:id="1">
    <w:p w:rsidR="00F4694A" w:rsidRDefault="00F4694A" w:rsidP="00353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C69AC9AE-784C-430C-A633-BB732BE54926}"/>
    <w:embedBold r:id="rId2" w:subsetted="1" w:fontKey="{F29FD129-7FDB-4F71-B783-D0B61DEDD2F0}"/>
  </w:font>
  <w:font w:name="方正公文小标宋">
    <w:altName w:val="Malgun Gothic Semilight"/>
    <w:charset w:val="86"/>
    <w:family w:val="auto"/>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E23AE4">
    <w:pPr>
      <w:pStyle w:val="a9"/>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3360;mso-wrap-style:none;mso-position-horizontal:center;mso-position-horizontal-relative:margin" filled="f" stroked="f">
          <v:textbox style="mso-fit-shape-to-text:t" inset="0,0,0,0">
            <w:txbxContent>
              <w:p w:rsidR="00D316F1" w:rsidRDefault="00E23AE4">
                <w:pPr>
                  <w:pStyle w:val="a9"/>
                  <w:jc w:val="center"/>
                </w:pPr>
                <w:r w:rsidRPr="00E23AE4">
                  <w:rPr>
                    <w:rFonts w:hint="eastAsia"/>
                  </w:rPr>
                  <w:fldChar w:fldCharType="begin"/>
                </w:r>
                <w:r w:rsidR="00D316F1">
                  <w:instrText xml:space="preserve"> PAGE   \* MERGEFORMAT </w:instrText>
                </w:r>
                <w:r w:rsidRPr="00E23AE4">
                  <w:rPr>
                    <w:rFonts w:hint="eastAsia"/>
                  </w:rPr>
                  <w:fldChar w:fldCharType="separate"/>
                </w:r>
                <w:r w:rsidR="005B650E" w:rsidRPr="005B650E">
                  <w:rPr>
                    <w:rFonts w:hint="eastAsia"/>
                    <w:noProof/>
                    <w:lang w:val="zh-CN"/>
                  </w:rPr>
                  <w:t>３１</w:t>
                </w:r>
                <w:r>
                  <w:rPr>
                    <w:rFonts w:hint="eastAsia"/>
                    <w:lang w:val="zh-CN"/>
                  </w:rPr>
                  <w:fldChar w:fldCharType="end"/>
                </w:r>
              </w:p>
            </w:txbxContent>
          </v:textbox>
          <w10:wrap anchorx="margin"/>
        </v:shape>
      </w:pict>
    </w:r>
  </w:p>
  <w:p w:rsidR="00D316F1" w:rsidRDefault="00D316F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E23AE4">
    <w:pPr>
      <w:pStyle w:val="a9"/>
      <w:framePr w:wrap="around" w:vAnchor="text" w:hAnchor="margin" w:xAlign="center" w:y="1"/>
      <w:rPr>
        <w:rStyle w:val="ad"/>
      </w:rPr>
    </w:pPr>
    <w:r>
      <w:fldChar w:fldCharType="begin"/>
    </w:r>
    <w:r w:rsidR="00D316F1">
      <w:rPr>
        <w:rStyle w:val="ad"/>
      </w:rPr>
      <w:instrText xml:space="preserve">PAGE  </w:instrText>
    </w:r>
    <w:r>
      <w:fldChar w:fldCharType="separate"/>
    </w:r>
    <w:r w:rsidR="00D316F1">
      <w:rPr>
        <w:rStyle w:val="ad"/>
      </w:rPr>
      <w:t>1</w:t>
    </w:r>
    <w:r>
      <w:fldChar w:fldCharType="end"/>
    </w:r>
  </w:p>
  <w:p w:rsidR="00D316F1" w:rsidRDefault="00D316F1">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E23AE4">
    <w:pPr>
      <w:pStyle w:val="a9"/>
      <w:ind w:right="360"/>
      <w:rPr>
        <w:rStyle w:val="ad"/>
        <w:kern w:val="0"/>
      </w:rPr>
    </w:pPr>
    <w:r w:rsidRPr="00E23AE4">
      <w:pict>
        <v:shapetype id="_x0000_t202" coordsize="21600,21600" o:spt="202" path="m,l,21600r21600,l21600,xe">
          <v:stroke joinstyle="miter"/>
          <v:path gradientshapeok="t" o:connecttype="rect"/>
        </v:shapetype>
        <v:shape id="_x0000_s1025" type="#_x0000_t202" style="position:absolute;margin-left:0;margin-top:0;width:2in;height:2in;z-index:251662336;mso-wrap-style:none;mso-position-horizontal:center;mso-position-horizontal-relative:margin" filled="f" stroked="f">
          <v:textbox style="mso-fit-shape-to-text:t" inset="0,0,0,0">
            <w:txbxContent>
              <w:p w:rsidR="00D316F1" w:rsidRDefault="00E23AE4">
                <w:pPr>
                  <w:pStyle w:val="a9"/>
                  <w:rPr>
                    <w:rStyle w:val="ad"/>
                  </w:rPr>
                </w:pPr>
                <w:r>
                  <w:fldChar w:fldCharType="begin"/>
                </w:r>
                <w:r w:rsidR="00D316F1">
                  <w:rPr>
                    <w:rStyle w:val="ad"/>
                  </w:rPr>
                  <w:instrText xml:space="preserve">PAGE  </w:instrText>
                </w:r>
                <w:r>
                  <w:fldChar w:fldCharType="separate"/>
                </w:r>
                <w:r w:rsidR="005B650E">
                  <w:rPr>
                    <w:rStyle w:val="ad"/>
                    <w:noProof/>
                  </w:rPr>
                  <w:t>3</w:t>
                </w:r>
                <w:r>
                  <w:fldChar w:fldCharType="end"/>
                </w:r>
              </w:p>
            </w:txbxContent>
          </v:textbox>
          <w10:wrap anchorx="margin"/>
        </v:shape>
      </w:pict>
    </w:r>
  </w:p>
  <w:p w:rsidR="00D316F1" w:rsidRDefault="00D316F1">
    <w:pPr>
      <w:pStyle w:val="a9"/>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E23AE4">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filled="f" stroked="f">
          <v:textbox style="mso-fit-shape-to-text:t" inset="0,0,0,0">
            <w:txbxContent>
              <w:p w:rsidR="00D316F1" w:rsidRDefault="00E23AE4">
                <w:pPr>
                  <w:pStyle w:val="a9"/>
                </w:pPr>
                <w:fldSimple w:instr=" PAGE  \* MERGEFORMAT ">
                  <w:r w:rsidR="005B650E">
                    <w:rPr>
                      <w:noProof/>
                    </w:rPr>
                    <w:t>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E23AE4">
    <w:pPr>
      <w:pStyle w:val="a9"/>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filled="f" stroked="f">
          <v:textbox style="mso-fit-shape-to-text:t" inset="0,0,0,0">
            <w:txbxContent>
              <w:p w:rsidR="00D316F1" w:rsidRDefault="00E23AE4">
                <w:pPr>
                  <w:pStyle w:val="a9"/>
                  <w:rPr>
                    <w:rStyle w:val="ad"/>
                  </w:rPr>
                </w:pPr>
                <w:r>
                  <w:fldChar w:fldCharType="begin"/>
                </w:r>
                <w:r w:rsidR="00D316F1">
                  <w:rPr>
                    <w:rStyle w:val="ad"/>
                  </w:rPr>
                  <w:instrText xml:space="preserve">PAGE  </w:instrText>
                </w:r>
                <w:r>
                  <w:fldChar w:fldCharType="separate"/>
                </w:r>
                <w:r w:rsidR="005B650E">
                  <w:rPr>
                    <w:rStyle w:val="ad"/>
                    <w:noProof/>
                  </w:rPr>
                  <w:t>4</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E23AE4">
    <w:pPr>
      <w:pStyle w:val="a9"/>
      <w:framePr w:wrap="around" w:vAnchor="text" w:hAnchor="margin" w:xAlign="center" w:y="1"/>
      <w:rPr>
        <w:rStyle w:val="ad"/>
      </w:rPr>
    </w:pPr>
    <w:r>
      <w:fldChar w:fldCharType="begin"/>
    </w:r>
    <w:r w:rsidR="00D316F1">
      <w:rPr>
        <w:rStyle w:val="ad"/>
      </w:rPr>
      <w:instrText xml:space="preserve">PAGE  </w:instrText>
    </w:r>
    <w:r>
      <w:fldChar w:fldCharType="end"/>
    </w:r>
  </w:p>
  <w:p w:rsidR="00D316F1" w:rsidRDefault="00D316F1">
    <w:pPr>
      <w:pStyle w:val="a9"/>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E23AE4">
    <w:pPr>
      <w:pStyle w:val="a9"/>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filled="f" stroked="f">
          <v:textbox style="mso-fit-shape-to-text:t" inset="0,0,0,0">
            <w:txbxContent>
              <w:p w:rsidR="00D316F1" w:rsidRDefault="00E23AE4">
                <w:pPr>
                  <w:pStyle w:val="a9"/>
                  <w:rPr>
                    <w:rStyle w:val="ad"/>
                  </w:rPr>
                </w:pPr>
                <w:r>
                  <w:fldChar w:fldCharType="begin"/>
                </w:r>
                <w:r w:rsidR="00D316F1">
                  <w:rPr>
                    <w:rStyle w:val="ad"/>
                  </w:rPr>
                  <w:instrText xml:space="preserve">PAGE  </w:instrText>
                </w:r>
                <w:r>
                  <w:fldChar w:fldCharType="separate"/>
                </w:r>
                <w:r w:rsidR="005B650E">
                  <w:rPr>
                    <w:rStyle w:val="ad"/>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94A" w:rsidRDefault="00F4694A" w:rsidP="00353245">
      <w:r>
        <w:separator/>
      </w:r>
    </w:p>
  </w:footnote>
  <w:footnote w:type="continuationSeparator" w:id="1">
    <w:p w:rsidR="00F4694A" w:rsidRDefault="00F4694A" w:rsidP="00353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E23AE4">
    <w:pPr>
      <w:pStyle w:val="aa"/>
    </w:pPr>
    <w:r w:rsidRPr="00E23AE4">
      <w:rPr>
        <w:rFonts w:hint="eastAsia"/>
      </w:rPr>
      <w:fldChar w:fldCharType="begin"/>
    </w:r>
    <w:r w:rsidR="00D316F1">
      <w:instrText xml:space="preserve"> PAGE   \* MERGEFORMAT </w:instrText>
    </w:r>
    <w:r w:rsidRPr="00E23AE4">
      <w:rPr>
        <w:rFonts w:hint="eastAsia"/>
      </w:rPr>
      <w:fldChar w:fldCharType="separate"/>
    </w:r>
    <w:r w:rsidR="005B650E" w:rsidRPr="005B650E">
      <w:rPr>
        <w:rFonts w:hint="eastAsia"/>
        <w:noProof/>
        <w:lang w:val="zh-CN"/>
      </w:rPr>
      <w:t>３１</w:t>
    </w:r>
    <w:r>
      <w:rPr>
        <w:rFonts w:hint="eastAsia"/>
        <w:lang w:val="zh-CN"/>
      </w:rPr>
      <w:fldChar w:fldCharType="end"/>
    </w:r>
  </w:p>
  <w:p w:rsidR="00D316F1" w:rsidRDefault="00D316F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D316F1">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171C62"/>
    <w:multiLevelType w:val="singleLevel"/>
    <w:tmpl w:val="A5171C62"/>
    <w:lvl w:ilvl="0">
      <w:start w:val="3"/>
      <w:numFmt w:val="chineseCounting"/>
      <w:suff w:val="nothing"/>
      <w:lvlText w:val="（%1）"/>
      <w:lvlJc w:val="left"/>
      <w:rPr>
        <w:rFonts w:hint="eastAsia"/>
      </w:rPr>
    </w:lvl>
  </w:abstractNum>
  <w:abstractNum w:abstractNumId="1">
    <w:nsid w:val="BAB6AEB1"/>
    <w:multiLevelType w:val="singleLevel"/>
    <w:tmpl w:val="BAB6AEB1"/>
    <w:lvl w:ilvl="0">
      <w:start w:val="7"/>
      <w:numFmt w:val="chineseCounting"/>
      <w:suff w:val="space"/>
      <w:lvlText w:val="（%1）"/>
      <w:lvlJc w:val="left"/>
      <w:rPr>
        <w:rFonts w:hint="eastAsia"/>
      </w:rPr>
    </w:lvl>
  </w:abstractNum>
  <w:abstractNum w:abstractNumId="2">
    <w:nsid w:val="FF17153F"/>
    <w:multiLevelType w:val="singleLevel"/>
    <w:tmpl w:val="FF17153F"/>
    <w:lvl w:ilvl="0">
      <w:start w:val="2"/>
      <w:numFmt w:val="chineseCounting"/>
      <w:suff w:val="nothing"/>
      <w:lvlText w:val="%1、"/>
      <w:lvlJc w:val="left"/>
      <w:rPr>
        <w:rFonts w:hint="eastAsia"/>
      </w:rPr>
    </w:lvl>
  </w:abstractNum>
  <w:abstractNum w:abstractNumId="3">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nsid w:val="39899629"/>
    <w:multiLevelType w:val="singleLevel"/>
    <w:tmpl w:val="39899629"/>
    <w:lvl w:ilvl="0">
      <w:start w:val="1"/>
      <w:numFmt w:val="decimal"/>
      <w:suff w:val="nothing"/>
      <w:lvlText w:val="%1、"/>
      <w:lvlJc w:val="left"/>
    </w:lvl>
  </w:abstractNum>
  <w:abstractNum w:abstractNumId="5">
    <w:nsid w:val="45946062"/>
    <w:multiLevelType w:val="singleLevel"/>
    <w:tmpl w:val="45946062"/>
    <w:lvl w:ilvl="0">
      <w:start w:val="1"/>
      <w:numFmt w:val="decimal"/>
      <w:suff w:val="nothing"/>
      <w:lvlText w:val="%1、"/>
      <w:lvlJc w:val="left"/>
    </w:lvl>
  </w:abstractNum>
  <w:abstractNum w:abstractNumId="6">
    <w:nsid w:val="4B2DF71E"/>
    <w:multiLevelType w:val="singleLevel"/>
    <w:tmpl w:val="4B2DF71E"/>
    <w:lvl w:ilvl="0">
      <w:start w:val="1"/>
      <w:numFmt w:val="decimal"/>
      <w:suff w:val="nothing"/>
      <w:lvlText w:val="%1、"/>
      <w:lvlJc w:val="left"/>
    </w:lvl>
  </w:abstractNum>
  <w:abstractNum w:abstractNumId="7">
    <w:nsid w:val="67811F4F"/>
    <w:multiLevelType w:val="singleLevel"/>
    <w:tmpl w:val="67811F4F"/>
    <w:lvl w:ilvl="0">
      <w:start w:val="1"/>
      <w:numFmt w:val="decimal"/>
      <w:suff w:val="nothing"/>
      <w:lvlText w:val="%1、"/>
      <w:lvlJc w:val="left"/>
    </w:lvl>
  </w:abstractNum>
  <w:abstractNum w:abstractNumId="8">
    <w:nsid w:val="7B151702"/>
    <w:multiLevelType w:val="multilevel"/>
    <w:tmpl w:val="7B1517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8"/>
  </w:num>
  <w:num w:numId="3">
    <w:abstractNumId w:val="4"/>
  </w:num>
  <w:num w:numId="4">
    <w:abstractNumId w:val="0"/>
  </w:num>
  <w:num w:numId="5">
    <w:abstractNumId w:val="6"/>
  </w:num>
  <w:num w:numId="6">
    <w:abstractNumId w:val="5"/>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bordersDoNotSurroundHeader/>
  <w:bordersDoNotSurroundFooter/>
  <w:defaultTabStop w:val="420"/>
  <w:drawingGridVerticalSpacing w:val="156"/>
  <w:noPunctuationKerning/>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RmYWNmZTEzNDJiZTIyNzc4YWQwN2YyYjI1MDU1MTcifQ=="/>
  </w:docVars>
  <w:rsids>
    <w:rsidRoot w:val="00FE6547"/>
    <w:rsid w:val="000769AC"/>
    <w:rsid w:val="000C64E6"/>
    <w:rsid w:val="001C7FB3"/>
    <w:rsid w:val="00201EF8"/>
    <w:rsid w:val="002415F6"/>
    <w:rsid w:val="002A6346"/>
    <w:rsid w:val="002A7A69"/>
    <w:rsid w:val="002B0F05"/>
    <w:rsid w:val="002B181A"/>
    <w:rsid w:val="002E2CD1"/>
    <w:rsid w:val="00302EE3"/>
    <w:rsid w:val="00353245"/>
    <w:rsid w:val="00375561"/>
    <w:rsid w:val="003F1DD9"/>
    <w:rsid w:val="003F7C9A"/>
    <w:rsid w:val="00493289"/>
    <w:rsid w:val="004D39A3"/>
    <w:rsid w:val="00560E87"/>
    <w:rsid w:val="00597223"/>
    <w:rsid w:val="005B1E5E"/>
    <w:rsid w:val="005B650E"/>
    <w:rsid w:val="005C18AA"/>
    <w:rsid w:val="005D0D5F"/>
    <w:rsid w:val="00604F97"/>
    <w:rsid w:val="00645A98"/>
    <w:rsid w:val="00671D95"/>
    <w:rsid w:val="0068601D"/>
    <w:rsid w:val="0069347E"/>
    <w:rsid w:val="006D5AA4"/>
    <w:rsid w:val="006E4CC0"/>
    <w:rsid w:val="006F2764"/>
    <w:rsid w:val="007458A0"/>
    <w:rsid w:val="00761689"/>
    <w:rsid w:val="007B5904"/>
    <w:rsid w:val="007F3D60"/>
    <w:rsid w:val="007F550C"/>
    <w:rsid w:val="00822F06"/>
    <w:rsid w:val="00860A14"/>
    <w:rsid w:val="0087719D"/>
    <w:rsid w:val="008805E4"/>
    <w:rsid w:val="008929E0"/>
    <w:rsid w:val="008D6CA0"/>
    <w:rsid w:val="00926169"/>
    <w:rsid w:val="0097073B"/>
    <w:rsid w:val="0098155F"/>
    <w:rsid w:val="009B65D2"/>
    <w:rsid w:val="009E6C56"/>
    <w:rsid w:val="009F38D7"/>
    <w:rsid w:val="00A30B5A"/>
    <w:rsid w:val="00A466FF"/>
    <w:rsid w:val="00A926F0"/>
    <w:rsid w:val="00AB4384"/>
    <w:rsid w:val="00AE4D9E"/>
    <w:rsid w:val="00AF0DF3"/>
    <w:rsid w:val="00B12DF6"/>
    <w:rsid w:val="00B30851"/>
    <w:rsid w:val="00B54D2D"/>
    <w:rsid w:val="00B56267"/>
    <w:rsid w:val="00B753B9"/>
    <w:rsid w:val="00B816DA"/>
    <w:rsid w:val="00BD4903"/>
    <w:rsid w:val="00BD50E5"/>
    <w:rsid w:val="00C10FC5"/>
    <w:rsid w:val="00C33C81"/>
    <w:rsid w:val="00C36632"/>
    <w:rsid w:val="00C841A9"/>
    <w:rsid w:val="00C92895"/>
    <w:rsid w:val="00C92B0D"/>
    <w:rsid w:val="00D228FF"/>
    <w:rsid w:val="00D31697"/>
    <w:rsid w:val="00D316F1"/>
    <w:rsid w:val="00DD6D3D"/>
    <w:rsid w:val="00DD7509"/>
    <w:rsid w:val="00E23AE4"/>
    <w:rsid w:val="00E30FF4"/>
    <w:rsid w:val="00EB4AEE"/>
    <w:rsid w:val="00EC14AE"/>
    <w:rsid w:val="00EF2F22"/>
    <w:rsid w:val="00EF78A3"/>
    <w:rsid w:val="00F11BDD"/>
    <w:rsid w:val="00F4694A"/>
    <w:rsid w:val="00F64674"/>
    <w:rsid w:val="00FE2A4F"/>
    <w:rsid w:val="00FE6547"/>
    <w:rsid w:val="017A5C75"/>
    <w:rsid w:val="06CB01B2"/>
    <w:rsid w:val="0735445F"/>
    <w:rsid w:val="082D68C0"/>
    <w:rsid w:val="0C653F5B"/>
    <w:rsid w:val="10E16B8A"/>
    <w:rsid w:val="11692E07"/>
    <w:rsid w:val="13502D0A"/>
    <w:rsid w:val="13C479B3"/>
    <w:rsid w:val="155F532E"/>
    <w:rsid w:val="1AA46DAA"/>
    <w:rsid w:val="1B4A3E71"/>
    <w:rsid w:val="1C0D55E0"/>
    <w:rsid w:val="1D64349D"/>
    <w:rsid w:val="1FAA5B7D"/>
    <w:rsid w:val="29D11F74"/>
    <w:rsid w:val="2BFF1D42"/>
    <w:rsid w:val="2C33078A"/>
    <w:rsid w:val="2D5C161A"/>
    <w:rsid w:val="33DC5895"/>
    <w:rsid w:val="35CE3363"/>
    <w:rsid w:val="37491522"/>
    <w:rsid w:val="3C557122"/>
    <w:rsid w:val="4065532C"/>
    <w:rsid w:val="423A5D5C"/>
    <w:rsid w:val="431B32FE"/>
    <w:rsid w:val="49F11610"/>
    <w:rsid w:val="4A9D2073"/>
    <w:rsid w:val="4AA26071"/>
    <w:rsid w:val="4D2F1826"/>
    <w:rsid w:val="542E6249"/>
    <w:rsid w:val="55D55BA4"/>
    <w:rsid w:val="58A65CBC"/>
    <w:rsid w:val="58F6310D"/>
    <w:rsid w:val="5914654F"/>
    <w:rsid w:val="5A3115B5"/>
    <w:rsid w:val="5CA72002"/>
    <w:rsid w:val="5D526A35"/>
    <w:rsid w:val="5FED5F7E"/>
    <w:rsid w:val="62175DE5"/>
    <w:rsid w:val="62C326D2"/>
    <w:rsid w:val="64223473"/>
    <w:rsid w:val="6505667C"/>
    <w:rsid w:val="664F0CB2"/>
    <w:rsid w:val="6D594018"/>
    <w:rsid w:val="6F601F1C"/>
    <w:rsid w:val="70666005"/>
    <w:rsid w:val="72B7769C"/>
    <w:rsid w:val="7B191EC6"/>
    <w:rsid w:val="7B7D5A51"/>
    <w:rsid w:val="7ECD5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353245"/>
    <w:pPr>
      <w:widowControl w:val="0"/>
      <w:jc w:val="both"/>
    </w:pPr>
    <w:rPr>
      <w:kern w:val="2"/>
      <w:sz w:val="21"/>
    </w:rPr>
  </w:style>
  <w:style w:type="paragraph" w:styleId="1">
    <w:name w:val="heading 1"/>
    <w:basedOn w:val="a"/>
    <w:next w:val="a"/>
    <w:link w:val="1Char"/>
    <w:qFormat/>
    <w:rsid w:val="00353245"/>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0"/>
    <w:link w:val="2Char"/>
    <w:qFormat/>
    <w:rsid w:val="00353245"/>
    <w:pPr>
      <w:keepNext/>
      <w:keepLines/>
      <w:numPr>
        <w:ilvl w:val="1"/>
        <w:numId w:val="1"/>
      </w:numPr>
      <w:spacing w:before="240" w:after="240" w:line="520" w:lineRule="atLeast"/>
      <w:outlineLvl w:val="1"/>
    </w:pPr>
    <w:rPr>
      <w:rFonts w:ascii="Arial" w:eastAsia="黑体" w:hAnsi="Arial"/>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
    <w:name w:val="标题 5（有编号）（绿盟科技）"/>
    <w:basedOn w:val="20"/>
    <w:next w:val="a4"/>
    <w:qFormat/>
    <w:rsid w:val="00353245"/>
    <w:pPr>
      <w:keepNext/>
      <w:keepLines/>
      <w:numPr>
        <w:ilvl w:val="4"/>
        <w:numId w:val="2"/>
      </w:numPr>
      <w:spacing w:before="280" w:after="156" w:line="377" w:lineRule="auto"/>
      <w:jc w:val="left"/>
      <w:outlineLvl w:val="4"/>
    </w:pPr>
    <w:rPr>
      <w:rFonts w:ascii="Arial" w:eastAsia="黑体" w:hAnsi="Arial"/>
      <w:b/>
      <w:sz w:val="24"/>
      <w:szCs w:val="28"/>
    </w:rPr>
  </w:style>
  <w:style w:type="paragraph" w:customStyle="1" w:styleId="20">
    <w:name w:val="正文_2"/>
    <w:next w:val="5"/>
    <w:qFormat/>
    <w:rsid w:val="00353245"/>
    <w:pPr>
      <w:widowControl w:val="0"/>
      <w:jc w:val="both"/>
    </w:pPr>
    <w:rPr>
      <w:rFonts w:ascii="Calibri" w:hAnsi="Calibri"/>
      <w:kern w:val="2"/>
      <w:sz w:val="21"/>
      <w:szCs w:val="22"/>
    </w:rPr>
  </w:style>
  <w:style w:type="paragraph" w:customStyle="1" w:styleId="a4">
    <w:name w:val="正文（绿盟科技）"/>
    <w:qFormat/>
    <w:rsid w:val="00353245"/>
    <w:pPr>
      <w:spacing w:line="300" w:lineRule="auto"/>
    </w:pPr>
    <w:rPr>
      <w:rFonts w:ascii="Arial" w:hAnsi="Arial" w:cs="黑体"/>
      <w:sz w:val="21"/>
      <w:szCs w:val="21"/>
    </w:rPr>
  </w:style>
  <w:style w:type="paragraph" w:styleId="a0">
    <w:name w:val="Normal Indent"/>
    <w:basedOn w:val="a"/>
    <w:link w:val="Char"/>
    <w:qFormat/>
    <w:rsid w:val="00353245"/>
    <w:pPr>
      <w:spacing w:line="360" w:lineRule="auto"/>
      <w:ind w:rightChars="12" w:right="25" w:firstLineChars="202" w:firstLine="487"/>
    </w:pPr>
    <w:rPr>
      <w:rFonts w:ascii="宋体" w:hAnsi="宋体"/>
      <w:b/>
      <w:kern w:val="0"/>
      <w:sz w:val="24"/>
      <w:szCs w:val="24"/>
    </w:rPr>
  </w:style>
  <w:style w:type="paragraph" w:styleId="a5">
    <w:name w:val="annotation text"/>
    <w:basedOn w:val="a"/>
    <w:link w:val="Char0"/>
    <w:uiPriority w:val="99"/>
    <w:unhideWhenUsed/>
    <w:qFormat/>
    <w:rsid w:val="00353245"/>
    <w:pPr>
      <w:jc w:val="left"/>
    </w:pPr>
    <w:rPr>
      <w:rFonts w:ascii="宋体"/>
      <w:kern w:val="0"/>
      <w:sz w:val="34"/>
      <w:szCs w:val="22"/>
    </w:rPr>
  </w:style>
  <w:style w:type="paragraph" w:styleId="a6">
    <w:name w:val="Body Text"/>
    <w:basedOn w:val="a"/>
    <w:next w:val="a"/>
    <w:link w:val="Char1"/>
    <w:qFormat/>
    <w:rsid w:val="00353245"/>
    <w:pPr>
      <w:spacing w:after="120"/>
    </w:pPr>
  </w:style>
  <w:style w:type="paragraph" w:styleId="a7">
    <w:name w:val="Body Text Indent"/>
    <w:basedOn w:val="a"/>
    <w:link w:val="Char2"/>
    <w:qFormat/>
    <w:rsid w:val="00353245"/>
    <w:pPr>
      <w:ind w:firstLine="630"/>
    </w:pPr>
    <w:rPr>
      <w:sz w:val="32"/>
    </w:rPr>
  </w:style>
  <w:style w:type="paragraph" w:styleId="a8">
    <w:name w:val="Balloon Text"/>
    <w:basedOn w:val="a"/>
    <w:link w:val="Char3"/>
    <w:qFormat/>
    <w:rsid w:val="00353245"/>
    <w:rPr>
      <w:sz w:val="18"/>
      <w:szCs w:val="18"/>
    </w:rPr>
  </w:style>
  <w:style w:type="paragraph" w:styleId="a9">
    <w:name w:val="footer"/>
    <w:basedOn w:val="a"/>
    <w:link w:val="Char4"/>
    <w:uiPriority w:val="99"/>
    <w:unhideWhenUsed/>
    <w:qFormat/>
    <w:rsid w:val="00353245"/>
    <w:pPr>
      <w:tabs>
        <w:tab w:val="center" w:pos="4153"/>
        <w:tab w:val="right" w:pos="8306"/>
      </w:tabs>
      <w:snapToGrid w:val="0"/>
      <w:jc w:val="left"/>
    </w:pPr>
    <w:rPr>
      <w:sz w:val="18"/>
      <w:szCs w:val="18"/>
    </w:rPr>
  </w:style>
  <w:style w:type="paragraph" w:styleId="aa">
    <w:name w:val="header"/>
    <w:basedOn w:val="a"/>
    <w:link w:val="Char5"/>
    <w:uiPriority w:val="99"/>
    <w:unhideWhenUsed/>
    <w:qFormat/>
    <w:rsid w:val="00353245"/>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353245"/>
    <w:pPr>
      <w:spacing w:before="120" w:after="120" w:line="360" w:lineRule="auto"/>
      <w:ind w:firstLineChars="75" w:firstLine="180"/>
    </w:pPr>
    <w:rPr>
      <w:bCs/>
      <w:caps/>
      <w:sz w:val="24"/>
      <w:szCs w:val="24"/>
    </w:rPr>
  </w:style>
  <w:style w:type="paragraph" w:styleId="ab">
    <w:name w:val="Subtitle"/>
    <w:basedOn w:val="a"/>
    <w:next w:val="a"/>
    <w:link w:val="Char6"/>
    <w:qFormat/>
    <w:rsid w:val="00353245"/>
    <w:pPr>
      <w:spacing w:before="240" w:after="60" w:line="312" w:lineRule="auto"/>
      <w:jc w:val="center"/>
      <w:outlineLvl w:val="1"/>
    </w:pPr>
    <w:rPr>
      <w:rFonts w:ascii="Cambria" w:hAnsi="Cambria"/>
      <w:b/>
      <w:bCs/>
      <w:color w:val="000000"/>
      <w:kern w:val="28"/>
      <w:sz w:val="32"/>
      <w:szCs w:val="32"/>
    </w:rPr>
  </w:style>
  <w:style w:type="paragraph" w:styleId="ac">
    <w:name w:val="Normal (Web)"/>
    <w:basedOn w:val="a"/>
    <w:unhideWhenUsed/>
    <w:qFormat/>
    <w:rsid w:val="00353245"/>
    <w:pPr>
      <w:widowControl/>
      <w:spacing w:before="100" w:beforeAutospacing="1" w:after="100" w:afterAutospacing="1"/>
      <w:jc w:val="left"/>
    </w:pPr>
    <w:rPr>
      <w:rFonts w:ascii="宋体" w:hAnsi="宋体"/>
      <w:kern w:val="0"/>
      <w:sz w:val="24"/>
    </w:rPr>
  </w:style>
  <w:style w:type="character" w:styleId="ad">
    <w:name w:val="page number"/>
    <w:basedOn w:val="a1"/>
    <w:qFormat/>
    <w:rsid w:val="00353245"/>
  </w:style>
  <w:style w:type="character" w:styleId="ae">
    <w:name w:val="Hyperlink"/>
    <w:uiPriority w:val="99"/>
    <w:qFormat/>
    <w:rsid w:val="00353245"/>
    <w:rPr>
      <w:color w:val="0000FF"/>
      <w:u w:val="single"/>
    </w:rPr>
  </w:style>
  <w:style w:type="character" w:styleId="af">
    <w:name w:val="annotation reference"/>
    <w:basedOn w:val="a1"/>
    <w:qFormat/>
    <w:rsid w:val="00353245"/>
    <w:rPr>
      <w:sz w:val="21"/>
      <w:szCs w:val="21"/>
    </w:rPr>
  </w:style>
  <w:style w:type="character" w:customStyle="1" w:styleId="Char5">
    <w:name w:val="页眉 Char"/>
    <w:basedOn w:val="a1"/>
    <w:link w:val="aa"/>
    <w:uiPriority w:val="99"/>
    <w:semiHidden/>
    <w:qFormat/>
    <w:rsid w:val="00353245"/>
    <w:rPr>
      <w:sz w:val="18"/>
      <w:szCs w:val="18"/>
    </w:rPr>
  </w:style>
  <w:style w:type="character" w:customStyle="1" w:styleId="Char4">
    <w:name w:val="页脚 Char"/>
    <w:basedOn w:val="a1"/>
    <w:link w:val="a9"/>
    <w:uiPriority w:val="99"/>
    <w:semiHidden/>
    <w:qFormat/>
    <w:rsid w:val="00353245"/>
    <w:rPr>
      <w:sz w:val="18"/>
      <w:szCs w:val="18"/>
    </w:rPr>
  </w:style>
  <w:style w:type="character" w:customStyle="1" w:styleId="1Char">
    <w:name w:val="标题 1 Char"/>
    <w:basedOn w:val="a1"/>
    <w:link w:val="1"/>
    <w:qFormat/>
    <w:rsid w:val="00353245"/>
    <w:rPr>
      <w:rFonts w:ascii="黑体" w:eastAsia="黑体" w:hAnsi="黑体" w:cs="Times New Roman"/>
      <w:b/>
      <w:kern w:val="44"/>
      <w:sz w:val="32"/>
      <w:szCs w:val="32"/>
    </w:rPr>
  </w:style>
  <w:style w:type="character" w:customStyle="1" w:styleId="2Char">
    <w:name w:val="标题 2 Char"/>
    <w:basedOn w:val="a1"/>
    <w:link w:val="2"/>
    <w:qFormat/>
    <w:rsid w:val="00353245"/>
    <w:rPr>
      <w:rFonts w:ascii="Arial" w:eastAsia="黑体" w:hAnsi="Arial" w:cs="Times New Roman"/>
      <w:sz w:val="30"/>
      <w:szCs w:val="30"/>
    </w:rPr>
  </w:style>
  <w:style w:type="character" w:customStyle="1" w:styleId="Char1">
    <w:name w:val="正文文本 Char"/>
    <w:basedOn w:val="a1"/>
    <w:link w:val="a6"/>
    <w:qFormat/>
    <w:rsid w:val="00353245"/>
    <w:rPr>
      <w:rFonts w:ascii="Times New Roman" w:eastAsia="宋体" w:hAnsi="Times New Roman" w:cs="Times New Roman"/>
      <w:szCs w:val="20"/>
    </w:rPr>
  </w:style>
  <w:style w:type="character" w:customStyle="1" w:styleId="Char0">
    <w:name w:val="批注文字 Char"/>
    <w:basedOn w:val="a1"/>
    <w:link w:val="a5"/>
    <w:uiPriority w:val="99"/>
    <w:qFormat/>
    <w:rsid w:val="00353245"/>
    <w:rPr>
      <w:rFonts w:ascii="宋体" w:eastAsia="宋体" w:hAnsi="Times New Roman" w:cs="Times New Roman"/>
      <w:kern w:val="0"/>
      <w:sz w:val="34"/>
    </w:rPr>
  </w:style>
  <w:style w:type="character" w:customStyle="1" w:styleId="Char2">
    <w:name w:val="正文文本缩进 Char"/>
    <w:basedOn w:val="a1"/>
    <w:link w:val="a7"/>
    <w:qFormat/>
    <w:rsid w:val="00353245"/>
    <w:rPr>
      <w:rFonts w:ascii="Times New Roman" w:eastAsia="宋体" w:hAnsi="Times New Roman" w:cs="Times New Roman"/>
      <w:sz w:val="32"/>
      <w:szCs w:val="20"/>
    </w:rPr>
  </w:style>
  <w:style w:type="character" w:customStyle="1" w:styleId="Char3">
    <w:name w:val="批注框文本 Char"/>
    <w:basedOn w:val="a1"/>
    <w:link w:val="a8"/>
    <w:qFormat/>
    <w:rsid w:val="00353245"/>
    <w:rPr>
      <w:rFonts w:ascii="Times New Roman" w:eastAsia="宋体" w:hAnsi="Times New Roman" w:cs="Times New Roman"/>
      <w:sz w:val="18"/>
      <w:szCs w:val="18"/>
    </w:rPr>
  </w:style>
  <w:style w:type="paragraph" w:styleId="af0">
    <w:name w:val="List Paragraph"/>
    <w:basedOn w:val="a"/>
    <w:qFormat/>
    <w:rsid w:val="00353245"/>
    <w:pPr>
      <w:ind w:firstLineChars="200" w:firstLine="420"/>
    </w:pPr>
    <w:rPr>
      <w:szCs w:val="24"/>
    </w:rPr>
  </w:style>
  <w:style w:type="paragraph" w:customStyle="1" w:styleId="af1">
    <w:name w:val="表格"/>
    <w:basedOn w:val="a"/>
    <w:qFormat/>
    <w:rsid w:val="00353245"/>
    <w:pPr>
      <w:spacing w:line="400" w:lineRule="exact"/>
    </w:pPr>
    <w:rPr>
      <w:sz w:val="24"/>
      <w:szCs w:val="24"/>
    </w:rPr>
  </w:style>
  <w:style w:type="character" w:customStyle="1" w:styleId="Char">
    <w:name w:val="正文缩进 Char"/>
    <w:link w:val="a0"/>
    <w:qFormat/>
    <w:rsid w:val="00353245"/>
    <w:rPr>
      <w:rFonts w:ascii="宋体" w:eastAsia="宋体" w:hAnsi="宋体" w:cs="Times New Roman"/>
      <w:b/>
      <w:kern w:val="0"/>
      <w:sz w:val="24"/>
      <w:szCs w:val="24"/>
    </w:rPr>
  </w:style>
  <w:style w:type="character" w:customStyle="1" w:styleId="font31">
    <w:name w:val="font31"/>
    <w:basedOn w:val="a1"/>
    <w:qFormat/>
    <w:rsid w:val="00353245"/>
    <w:rPr>
      <w:rFonts w:ascii="宋体" w:eastAsia="宋体" w:hAnsi="宋体" w:cs="宋体" w:hint="eastAsia"/>
      <w:color w:val="0000FF"/>
      <w:sz w:val="28"/>
      <w:szCs w:val="28"/>
      <w:u w:val="none"/>
    </w:rPr>
  </w:style>
  <w:style w:type="character" w:customStyle="1" w:styleId="font01">
    <w:name w:val="font01"/>
    <w:basedOn w:val="a1"/>
    <w:qFormat/>
    <w:rsid w:val="00353245"/>
    <w:rPr>
      <w:rFonts w:ascii="宋体" w:eastAsia="宋体" w:hAnsi="宋体" w:cs="宋体" w:hint="eastAsia"/>
      <w:color w:val="000000"/>
      <w:sz w:val="28"/>
      <w:szCs w:val="28"/>
      <w:u w:val="none"/>
    </w:rPr>
  </w:style>
  <w:style w:type="paragraph" w:customStyle="1" w:styleId="11">
    <w:name w:val="正文_1"/>
    <w:next w:val="20"/>
    <w:qFormat/>
    <w:rsid w:val="00353245"/>
    <w:pPr>
      <w:widowControl w:val="0"/>
      <w:spacing w:line="480" w:lineRule="exact"/>
      <w:jc w:val="both"/>
    </w:pPr>
    <w:rPr>
      <w:kern w:val="2"/>
      <w:sz w:val="21"/>
      <w:szCs w:val="24"/>
    </w:rPr>
  </w:style>
  <w:style w:type="paragraph" w:customStyle="1" w:styleId="3">
    <w:name w:val="正文_3"/>
    <w:qFormat/>
    <w:rsid w:val="00353245"/>
    <w:pPr>
      <w:widowControl w:val="0"/>
      <w:jc w:val="both"/>
    </w:pPr>
    <w:rPr>
      <w:rFonts w:ascii="Calibri" w:hAnsi="Calibri"/>
      <w:kern w:val="2"/>
      <w:sz w:val="21"/>
      <w:szCs w:val="22"/>
    </w:rPr>
  </w:style>
  <w:style w:type="paragraph" w:customStyle="1" w:styleId="12">
    <w:name w:val="正文文本_1"/>
    <w:basedOn w:val="3"/>
    <w:next w:val="3"/>
    <w:uiPriority w:val="99"/>
    <w:unhideWhenUsed/>
    <w:qFormat/>
    <w:rsid w:val="00353245"/>
    <w:pPr>
      <w:spacing w:after="120"/>
    </w:pPr>
    <w:rPr>
      <w:rFonts w:ascii="Times New Roman" w:hAnsi="Times New Roman"/>
      <w:kern w:val="0"/>
      <w:sz w:val="20"/>
      <w:szCs w:val="20"/>
    </w:rPr>
  </w:style>
  <w:style w:type="paragraph" w:customStyle="1" w:styleId="21">
    <w:name w:val="列出段落2"/>
    <w:basedOn w:val="a"/>
    <w:qFormat/>
    <w:rsid w:val="00353245"/>
    <w:pPr>
      <w:ind w:firstLineChars="200" w:firstLine="420"/>
    </w:pPr>
  </w:style>
  <w:style w:type="paragraph" w:customStyle="1" w:styleId="22">
    <w:name w:val="正文2"/>
    <w:qFormat/>
    <w:rsid w:val="00353245"/>
    <w:pPr>
      <w:widowControl w:val="0"/>
      <w:adjustRightInd w:val="0"/>
      <w:spacing w:line="480" w:lineRule="exact"/>
      <w:jc w:val="both"/>
      <w:textAlignment w:val="baseline"/>
    </w:pPr>
    <w:rPr>
      <w:rFonts w:ascii="宋体" w:hAnsi="Calibri"/>
      <w:b/>
      <w:sz w:val="24"/>
      <w:szCs w:val="22"/>
    </w:rPr>
  </w:style>
  <w:style w:type="paragraph" w:customStyle="1" w:styleId="13">
    <w:name w:val="正文1"/>
    <w:qFormat/>
    <w:rsid w:val="00353245"/>
    <w:pPr>
      <w:widowControl w:val="0"/>
      <w:adjustRightInd w:val="0"/>
      <w:spacing w:line="312" w:lineRule="atLeast"/>
      <w:jc w:val="both"/>
      <w:textAlignment w:val="baseline"/>
    </w:pPr>
    <w:rPr>
      <w:rFonts w:ascii="宋体" w:hAnsi="Calibri"/>
      <w:sz w:val="24"/>
      <w:szCs w:val="22"/>
    </w:rPr>
  </w:style>
  <w:style w:type="paragraph" w:customStyle="1" w:styleId="00">
    <w:name w:val="正文_0_0"/>
    <w:qFormat/>
    <w:rsid w:val="00353245"/>
    <w:pPr>
      <w:widowControl w:val="0"/>
      <w:jc w:val="both"/>
    </w:pPr>
    <w:rPr>
      <w:rFonts w:ascii="Calibri" w:hAnsi="Calibri"/>
      <w:kern w:val="2"/>
      <w:sz w:val="21"/>
      <w:szCs w:val="22"/>
    </w:rPr>
  </w:style>
  <w:style w:type="character" w:customStyle="1" w:styleId="Char6">
    <w:name w:val="副标题 Char"/>
    <w:basedOn w:val="a1"/>
    <w:link w:val="ab"/>
    <w:qFormat/>
    <w:rsid w:val="00B30851"/>
    <w:rPr>
      <w:rFonts w:ascii="Cambria" w:hAnsi="Cambria"/>
      <w:b/>
      <w:bCs/>
      <w:color w:val="000000"/>
      <w:kern w:val="28"/>
      <w:sz w:val="32"/>
      <w:szCs w:val="32"/>
    </w:rPr>
  </w:style>
  <w:style w:type="table" w:styleId="af2">
    <w:name w:val="Table Grid"/>
    <w:basedOn w:val="a2"/>
    <w:qFormat/>
    <w:rsid w:val="00B308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正文文本_0"/>
    <w:basedOn w:val="11"/>
    <w:next w:val="11"/>
    <w:qFormat/>
    <w:rsid w:val="00B30851"/>
    <w:pPr>
      <w:spacing w:after="120"/>
    </w:pPr>
  </w:style>
  <w:style w:type="character" w:customStyle="1" w:styleId="font23">
    <w:name w:val="font23"/>
    <w:basedOn w:val="a1"/>
    <w:qFormat/>
    <w:rsid w:val="00B30851"/>
    <w:rPr>
      <w:rFonts w:ascii="新宋体" w:eastAsia="新宋体" w:hAnsi="新宋体" w:cs="新宋体" w:hint="eastAsia"/>
      <w:color w:val="000000"/>
      <w:sz w:val="20"/>
      <w:szCs w:val="20"/>
      <w:u w:val="none"/>
    </w:rPr>
  </w:style>
  <w:style w:type="paragraph" w:customStyle="1" w:styleId="Default">
    <w:name w:val="Default"/>
    <w:qFormat/>
    <w:rsid w:val="00B30851"/>
    <w:pPr>
      <w:widowControl w:val="0"/>
      <w:autoSpaceDE w:val="0"/>
      <w:autoSpaceDN w:val="0"/>
      <w:adjustRightInd w:val="0"/>
    </w:pPr>
    <w:rPr>
      <w:rFonts w:ascii="宋体" w:cs="宋体"/>
      <w:color w:val="000000"/>
      <w:sz w:val="24"/>
      <w:szCs w:val="24"/>
    </w:rPr>
  </w:style>
  <w:style w:type="character" w:customStyle="1" w:styleId="font51">
    <w:name w:val="font51"/>
    <w:basedOn w:val="a1"/>
    <w:qFormat/>
    <w:rsid w:val="00B30851"/>
    <w:rPr>
      <w:rFonts w:ascii="新宋体" w:eastAsia="新宋体" w:hAnsi="新宋体" w:cs="新宋体" w:hint="eastAsia"/>
      <w:b/>
      <w:bCs/>
      <w:color w:val="000000"/>
      <w:sz w:val="20"/>
      <w:szCs w:val="20"/>
      <w:u w:val="none"/>
    </w:rPr>
  </w:style>
  <w:style w:type="character" w:customStyle="1" w:styleId="font191">
    <w:name w:val="font191"/>
    <w:basedOn w:val="a1"/>
    <w:qFormat/>
    <w:rsid w:val="00B30851"/>
    <w:rPr>
      <w:rFonts w:ascii="Arial" w:hAnsi="Arial" w:cs="Arial"/>
      <w:color w:val="000000"/>
      <w:sz w:val="19"/>
      <w:szCs w:val="19"/>
      <w:u w:val="none"/>
    </w:rPr>
  </w:style>
  <w:style w:type="character" w:customStyle="1" w:styleId="font201">
    <w:name w:val="font201"/>
    <w:basedOn w:val="a1"/>
    <w:qFormat/>
    <w:rsid w:val="00B30851"/>
    <w:rPr>
      <w:rFonts w:ascii="Calibri" w:hAnsi="Calibri" w:cs="Calibri"/>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link?url=8vhMXUv09UoCl6Vh_zZMcRakgfQEi4j0J8EqIyYz9yQSjIH9-gMuZEAJrb9Y19Uu&amp;wd=&amp;eqid=ce73a44d00016ea30000000363c6179c"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vhMXUv09UoCl6Vh_zZMcRakgfQEi4j0J8EqIyYz9yQSjIH9-gMuZEAJrb9Y19Uu&amp;wd=&amp;eqid=ce73a44d00016ea30000000363c6179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aidu.com/link?url=8vhMXUv09UoCl6Vh_zZMcRakgfQEi4j0J8EqIyYz9yQSjIH9-gMuZEAJrb9Y19Uu&amp;wd=&amp;eqid=ce73a44d00016ea30000000363c6179c"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baidu.com/link?url=8vhMXUv09UoCl6Vh_zZMcRakgfQEi4j0J8EqIyYz9yQSjIH9-gMuZEAJrb9Y19Uu&amp;wd=&amp;eqid=ce73a44d00016ea30000000363c6179c" TargetMode="External"/><Relationship Id="rId14" Type="http://schemas.openxmlformats.org/officeDocument/2006/relationships/header" Target="header2.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textRotate="1"/>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39</Pages>
  <Words>2993</Words>
  <Characters>17065</Characters>
  <Application>Microsoft Office Word</Application>
  <DocSecurity>0</DocSecurity>
  <Lines>142</Lines>
  <Paragraphs>40</Paragraphs>
  <ScaleCrop>false</ScaleCrop>
  <Company>Microsoft</Company>
  <LinksUpToDate>false</LinksUpToDate>
  <CharactersWithSpaces>20018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29</cp:revision>
  <cp:lastPrinted>2023-04-14T08:25:00Z</cp:lastPrinted>
  <dcterms:created xsi:type="dcterms:W3CDTF">2022-10-19T03:40:00Z</dcterms:created>
  <dcterms:modified xsi:type="dcterms:W3CDTF">2023-05-19T02:47:00Z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B2B70F2BF337448C9CF1306FABE7A7F6</vt:lpwstr>
  </property>
</Properties>
</file>