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附件一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</w:p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一、骨密度</w:t>
      </w:r>
      <w:r>
        <w:rPr>
          <w:rFonts w:hint="eastAsia"/>
          <w:b/>
          <w:bCs/>
          <w:sz w:val="32"/>
          <w:szCs w:val="32"/>
        </w:rPr>
        <w:t>机房防护设计参数及方案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因机房位于</w:t>
      </w:r>
      <w:r>
        <w:rPr>
          <w:rFonts w:hint="eastAsia"/>
          <w:sz w:val="28"/>
          <w:szCs w:val="36"/>
          <w:lang w:val="en-US" w:eastAsia="zh-CN"/>
        </w:rPr>
        <w:t>八</w:t>
      </w:r>
      <w:r>
        <w:rPr>
          <w:rFonts w:hint="eastAsia"/>
          <w:sz w:val="28"/>
          <w:szCs w:val="36"/>
        </w:rPr>
        <w:t>楼，楼</w:t>
      </w:r>
      <w:r>
        <w:rPr>
          <w:rFonts w:hint="eastAsia"/>
          <w:sz w:val="28"/>
          <w:szCs w:val="36"/>
          <w:lang w:eastAsia="zh-CN"/>
        </w:rPr>
        <w:t>上</w:t>
      </w:r>
      <w:r>
        <w:rPr>
          <w:rFonts w:hint="eastAsia"/>
          <w:sz w:val="28"/>
          <w:szCs w:val="36"/>
        </w:rPr>
        <w:t>楼下均为</w:t>
      </w:r>
      <w:r>
        <w:rPr>
          <w:rFonts w:hint="eastAsia"/>
          <w:sz w:val="28"/>
          <w:szCs w:val="36"/>
          <w:lang w:val="en-US" w:eastAsia="zh-CN"/>
        </w:rPr>
        <w:t>12cm现浇混凝土，南北两侧为新建隔墙，东西两侧为砖墙，</w:t>
      </w:r>
      <w:r>
        <w:rPr>
          <w:rFonts w:hint="eastAsia"/>
          <w:sz w:val="28"/>
          <w:szCs w:val="36"/>
        </w:rPr>
        <w:t>根据现场</w:t>
      </w:r>
      <w:r>
        <w:rPr>
          <w:rFonts w:hint="eastAsia"/>
          <w:sz w:val="28"/>
          <w:szCs w:val="36"/>
          <w:lang w:eastAsia="zh-CN"/>
        </w:rPr>
        <w:t>情况参照</w:t>
      </w:r>
      <w:r>
        <w:rPr>
          <w:rFonts w:hint="eastAsia"/>
          <w:sz w:val="28"/>
          <w:szCs w:val="36"/>
        </w:rPr>
        <w:t>以下防护方案：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墙体防护采用</w:t>
      </w:r>
      <w:r>
        <w:rPr>
          <w:rFonts w:hint="eastAsia"/>
          <w:sz w:val="28"/>
          <w:szCs w:val="36"/>
          <w:lang w:val="en-US" w:eastAsia="zh-CN"/>
        </w:rPr>
        <w:t>2</w:t>
      </w:r>
      <w:r>
        <w:rPr>
          <w:rFonts w:hint="eastAsia"/>
          <w:sz w:val="28"/>
          <w:szCs w:val="36"/>
        </w:rPr>
        <w:t>层2</w:t>
      </w:r>
      <w:r>
        <w:rPr>
          <w:sz w:val="28"/>
          <w:szCs w:val="36"/>
        </w:rPr>
        <w:t>400*1200*15</w:t>
      </w:r>
      <w:r>
        <w:rPr>
          <w:rFonts w:hint="eastAsia"/>
          <w:sz w:val="28"/>
          <w:szCs w:val="36"/>
        </w:rPr>
        <w:t>高含钡量硫酸钡板做为防护层，达到</w:t>
      </w:r>
      <w:r>
        <w:rPr>
          <w:rFonts w:hint="eastAsia"/>
          <w:sz w:val="28"/>
          <w:szCs w:val="36"/>
          <w:lang w:val="en-US" w:eastAsia="zh-CN"/>
        </w:rPr>
        <w:t>2</w:t>
      </w:r>
      <w:r>
        <w:rPr>
          <w:sz w:val="28"/>
          <w:szCs w:val="36"/>
        </w:rPr>
        <w:t>.0</w:t>
      </w:r>
      <w:r>
        <w:rPr>
          <w:rFonts w:hint="eastAsia"/>
          <w:sz w:val="28"/>
          <w:szCs w:val="36"/>
        </w:rPr>
        <w:t>mmpb。</w:t>
      </w:r>
      <w:r>
        <w:rPr>
          <w:rFonts w:hint="eastAsia"/>
          <w:sz w:val="28"/>
          <w:szCs w:val="36"/>
          <w:lang w:val="en-US" w:eastAsia="zh-CN"/>
        </w:rPr>
        <w:t>东西两侧可将防护板直接钉至墙体，</w:t>
      </w:r>
      <w:r>
        <w:rPr>
          <w:rFonts w:hint="eastAsia"/>
          <w:sz w:val="28"/>
          <w:szCs w:val="36"/>
        </w:rPr>
        <w:t>拼缝处采用铅皮或硫酸钡填补，</w:t>
      </w:r>
      <w:r>
        <w:rPr>
          <w:rFonts w:hint="eastAsia"/>
          <w:sz w:val="28"/>
          <w:szCs w:val="36"/>
          <w:lang w:val="en-US" w:eastAsia="zh-CN"/>
        </w:rPr>
        <w:t>防止</w:t>
      </w:r>
      <w:r>
        <w:rPr>
          <w:rFonts w:hint="eastAsia"/>
          <w:sz w:val="28"/>
          <w:szCs w:val="36"/>
        </w:rPr>
        <w:t>射线漏出</w:t>
      </w:r>
      <w:r>
        <w:rPr>
          <w:rFonts w:hint="eastAsia"/>
          <w:sz w:val="28"/>
          <w:szCs w:val="36"/>
          <w:lang w:eastAsia="zh-CN"/>
        </w:rPr>
        <w:t>；</w:t>
      </w:r>
      <w:r>
        <w:rPr>
          <w:rFonts w:hint="eastAsia"/>
          <w:sz w:val="28"/>
          <w:szCs w:val="36"/>
          <w:lang w:val="en-US" w:eastAsia="zh-CN"/>
        </w:rPr>
        <w:t>北侧窗户一面的</w:t>
      </w:r>
      <w:r>
        <w:rPr>
          <w:rFonts w:hint="eastAsia"/>
          <w:sz w:val="28"/>
          <w:szCs w:val="36"/>
        </w:rPr>
        <w:t>墙体</w:t>
      </w:r>
      <w:r>
        <w:rPr>
          <w:rFonts w:hint="eastAsia"/>
          <w:sz w:val="28"/>
          <w:szCs w:val="36"/>
          <w:lang w:val="en-US" w:eastAsia="zh-CN"/>
        </w:rPr>
        <w:t>需焊接龙骨架，</w:t>
      </w:r>
      <w:r>
        <w:rPr>
          <w:rFonts w:hint="eastAsia"/>
          <w:sz w:val="28"/>
          <w:szCs w:val="36"/>
        </w:rPr>
        <w:t>龙骨采用国标4</w:t>
      </w:r>
      <w:r>
        <w:rPr>
          <w:sz w:val="28"/>
          <w:szCs w:val="36"/>
        </w:rPr>
        <w:t>0</w:t>
      </w:r>
      <w:r>
        <w:rPr>
          <w:rFonts w:hint="eastAsia"/>
          <w:sz w:val="28"/>
          <w:szCs w:val="36"/>
          <w:lang w:val="en-US" w:eastAsia="zh-CN"/>
        </w:rPr>
        <w:t>mm</w:t>
      </w:r>
      <w:r>
        <w:rPr>
          <w:sz w:val="28"/>
          <w:szCs w:val="36"/>
        </w:rPr>
        <w:t>*60</w:t>
      </w:r>
      <w:r>
        <w:rPr>
          <w:rFonts w:hint="eastAsia"/>
          <w:sz w:val="28"/>
          <w:szCs w:val="36"/>
          <w:lang w:val="en-US" w:eastAsia="zh-CN"/>
        </w:rPr>
        <w:t>mm</w:t>
      </w:r>
      <w:r>
        <w:rPr>
          <w:rFonts w:hint="eastAsia"/>
          <w:sz w:val="28"/>
          <w:szCs w:val="36"/>
        </w:rPr>
        <w:t>方管焊接，焊接处做防锈处理，</w:t>
      </w:r>
      <w:r>
        <w:rPr>
          <w:rFonts w:hint="eastAsia"/>
          <w:sz w:val="28"/>
          <w:szCs w:val="36"/>
          <w:lang w:val="en-US" w:eastAsia="zh-CN"/>
        </w:rPr>
        <w:t>两层</w:t>
      </w:r>
      <w:r>
        <w:rPr>
          <w:rFonts w:hint="eastAsia"/>
          <w:sz w:val="28"/>
          <w:szCs w:val="36"/>
        </w:rPr>
        <w:t>硫酸钡板采用气钉枪及燕尾丝固定至方管，拼缝处采用铅皮或硫酸钡填补，</w:t>
      </w:r>
      <w:r>
        <w:rPr>
          <w:rFonts w:hint="eastAsia"/>
          <w:sz w:val="28"/>
          <w:szCs w:val="36"/>
          <w:lang w:val="en-US" w:eastAsia="zh-CN"/>
        </w:rPr>
        <w:t>防止</w:t>
      </w:r>
      <w:r>
        <w:rPr>
          <w:rFonts w:hint="eastAsia"/>
          <w:sz w:val="28"/>
          <w:szCs w:val="36"/>
        </w:rPr>
        <w:t>射线漏出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配置2.0mmpb通风铅防护百叶窗1个</w:t>
      </w:r>
      <w:r>
        <w:rPr>
          <w:rFonts w:hint="eastAsia"/>
          <w:sz w:val="28"/>
          <w:szCs w:val="36"/>
          <w:lang w:eastAsia="zh-CN"/>
        </w:rPr>
        <w:t>；</w:t>
      </w:r>
      <w:r>
        <w:rPr>
          <w:rFonts w:hint="eastAsia"/>
          <w:sz w:val="28"/>
          <w:szCs w:val="36"/>
          <w:lang w:val="en-US" w:eastAsia="zh-CN"/>
        </w:rPr>
        <w:t>南侧新建隔墙需焊接龙骨架，</w:t>
      </w:r>
      <w:r>
        <w:rPr>
          <w:rFonts w:hint="eastAsia"/>
          <w:sz w:val="28"/>
          <w:szCs w:val="36"/>
        </w:rPr>
        <w:t>龙骨采用国标4</w:t>
      </w:r>
      <w:r>
        <w:rPr>
          <w:sz w:val="28"/>
          <w:szCs w:val="36"/>
        </w:rPr>
        <w:t>0</w:t>
      </w:r>
      <w:r>
        <w:rPr>
          <w:rFonts w:hint="eastAsia"/>
          <w:sz w:val="28"/>
          <w:szCs w:val="36"/>
          <w:lang w:val="en-US" w:eastAsia="zh-CN"/>
        </w:rPr>
        <w:t>mm</w:t>
      </w:r>
      <w:r>
        <w:rPr>
          <w:sz w:val="28"/>
          <w:szCs w:val="36"/>
        </w:rPr>
        <w:t>*60</w:t>
      </w:r>
      <w:r>
        <w:rPr>
          <w:rFonts w:hint="eastAsia"/>
          <w:sz w:val="28"/>
          <w:szCs w:val="36"/>
          <w:lang w:val="en-US" w:eastAsia="zh-CN"/>
        </w:rPr>
        <w:t>mm</w:t>
      </w:r>
      <w:r>
        <w:rPr>
          <w:rFonts w:hint="eastAsia"/>
          <w:sz w:val="28"/>
          <w:szCs w:val="36"/>
        </w:rPr>
        <w:t>方管焊接，焊接处做防锈处理，</w:t>
      </w:r>
      <w:r>
        <w:rPr>
          <w:rFonts w:hint="eastAsia"/>
          <w:sz w:val="28"/>
          <w:szCs w:val="36"/>
          <w:lang w:val="en-US" w:eastAsia="zh-CN"/>
        </w:rPr>
        <w:t>两层</w:t>
      </w:r>
      <w:r>
        <w:rPr>
          <w:rFonts w:hint="eastAsia"/>
          <w:sz w:val="28"/>
          <w:szCs w:val="36"/>
        </w:rPr>
        <w:t>硫酸钡板采用气钉枪及燕尾丝固定至方管，拼缝处采用铅皮或硫酸钡填补，</w:t>
      </w:r>
      <w:r>
        <w:rPr>
          <w:rFonts w:hint="eastAsia"/>
          <w:sz w:val="28"/>
          <w:szCs w:val="36"/>
          <w:lang w:val="en-US" w:eastAsia="zh-CN"/>
        </w:rPr>
        <w:t>防止</w:t>
      </w:r>
      <w:r>
        <w:rPr>
          <w:rFonts w:hint="eastAsia"/>
          <w:sz w:val="28"/>
          <w:szCs w:val="36"/>
        </w:rPr>
        <w:t>射线漏出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2</w:t>
      </w:r>
      <w:r>
        <w:rPr>
          <w:rFonts w:hint="eastAsia"/>
          <w:sz w:val="28"/>
          <w:szCs w:val="36"/>
        </w:rPr>
        <w:t>、</w:t>
      </w:r>
      <w:r>
        <w:rPr>
          <w:rFonts w:hint="eastAsia"/>
          <w:sz w:val="28"/>
          <w:szCs w:val="36"/>
          <w:lang w:val="en-US" w:eastAsia="zh-CN"/>
        </w:rPr>
        <w:t>观察窗处选用800*600*15无气泡高透明度铅玻璃，铅当量≥2.0mmpb，</w:t>
      </w:r>
      <w:r>
        <w:rPr>
          <w:rFonts w:hint="eastAsia"/>
          <w:sz w:val="28"/>
          <w:szCs w:val="36"/>
        </w:rPr>
        <w:t>根据铅玻璃框尺寸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880*680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eastAsia"/>
          <w:sz w:val="28"/>
          <w:szCs w:val="36"/>
        </w:rPr>
        <w:t>提前预留，将铅玻璃框焊接至龙骨上，增强稳定性。</w:t>
      </w:r>
    </w:p>
    <w:p>
      <w:p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</w:t>
      </w:r>
      <w:r>
        <w:rPr>
          <w:rFonts w:hint="eastAsia"/>
          <w:sz w:val="28"/>
          <w:szCs w:val="36"/>
        </w:rPr>
        <w:t>、机房</w:t>
      </w:r>
      <w:r>
        <w:rPr>
          <w:rFonts w:hint="eastAsia"/>
          <w:sz w:val="28"/>
          <w:szCs w:val="36"/>
          <w:lang w:val="en-US" w:eastAsia="zh-CN"/>
        </w:rPr>
        <w:t>门</w:t>
      </w:r>
      <w:r>
        <w:rPr>
          <w:rFonts w:hint="eastAsia"/>
          <w:sz w:val="28"/>
          <w:szCs w:val="36"/>
        </w:rPr>
        <w:t>洞设计尺寸为</w:t>
      </w:r>
      <w:r>
        <w:rPr>
          <w:rFonts w:hint="eastAsia"/>
          <w:sz w:val="28"/>
          <w:szCs w:val="36"/>
          <w:lang w:val="en-US" w:eastAsia="zh-CN"/>
        </w:rPr>
        <w:t>1200*2100</w:t>
      </w:r>
      <w:r>
        <w:rPr>
          <w:rFonts w:hint="eastAsia"/>
          <w:sz w:val="28"/>
          <w:szCs w:val="36"/>
        </w:rPr>
        <w:t>，</w:t>
      </w:r>
      <w:r>
        <w:rPr>
          <w:rFonts w:hint="eastAsia"/>
          <w:sz w:val="28"/>
          <w:szCs w:val="36"/>
          <w:lang w:val="en-US" w:eastAsia="zh-CN"/>
        </w:rPr>
        <w:t>铅当量≥2.0mmpb，门体不锈钢饰面，采用高档定制静音锁，开门方向由操作间向机房内开。</w:t>
      </w:r>
    </w:p>
    <w:p>
      <w:p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2"/>
        </w:num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防护要求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　符合《医用Ｘ射线诊断放射防护要求》，能够通过现场射线检测。中标单位对</w:t>
      </w:r>
      <w:r>
        <w:rPr>
          <w:rFonts w:hint="eastAsia"/>
          <w:sz w:val="28"/>
          <w:szCs w:val="28"/>
          <w:lang w:eastAsia="zh-CN"/>
        </w:rPr>
        <w:t>骨密度仪房间</w:t>
      </w:r>
      <w:r>
        <w:rPr>
          <w:rFonts w:hint="eastAsia"/>
          <w:sz w:val="28"/>
          <w:szCs w:val="28"/>
        </w:rPr>
        <w:t>射线防护能否通过检测负全责。</w:t>
      </w:r>
    </w:p>
    <w:p>
      <w:pPr>
        <w:ind w:firstLine="427"/>
        <w:rPr>
          <w:b/>
          <w:bCs/>
        </w:rPr>
      </w:pPr>
    </w:p>
    <w:p>
      <w:pPr>
        <w:ind w:firstLine="427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本次招标</w:t>
      </w:r>
      <w:r>
        <w:rPr>
          <w:rFonts w:hint="eastAsia"/>
          <w:b/>
          <w:bCs/>
          <w:sz w:val="32"/>
          <w:szCs w:val="32"/>
          <w:lang w:eastAsia="zh-CN"/>
        </w:rPr>
        <w:t>大竹县人民医院内分泌血液科骨密度仪房间辐射防护改造</w:t>
      </w:r>
      <w:r>
        <w:rPr>
          <w:rFonts w:hint="eastAsia"/>
          <w:b/>
          <w:bCs/>
          <w:sz w:val="32"/>
          <w:szCs w:val="32"/>
        </w:rPr>
        <w:t>工程施工控制总价：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42854</w:t>
      </w:r>
      <w:r>
        <w:rPr>
          <w:rFonts w:hint="eastAsia"/>
          <w:b/>
          <w:bCs/>
          <w:sz w:val="32"/>
          <w:szCs w:val="32"/>
          <w:u w:val="single"/>
        </w:rPr>
        <w:t>.00元</w:t>
      </w:r>
      <w:r>
        <w:rPr>
          <w:rFonts w:hint="eastAsia"/>
          <w:b/>
          <w:bCs/>
          <w:sz w:val="32"/>
          <w:szCs w:val="32"/>
        </w:rPr>
        <w:t>（含税）</w:t>
      </w:r>
    </w:p>
    <w:p>
      <w:pPr>
        <w:spacing w:line="360" w:lineRule="auto"/>
        <w:jc w:val="left"/>
        <w:rPr>
          <w:rFonts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/>
          <w:kern w:val="0"/>
          <w:sz w:val="24"/>
          <w:szCs w:val="18"/>
        </w:rPr>
      </w:pPr>
      <w:bookmarkStart w:id="0" w:name="_GoBack"/>
      <w:bookmarkEnd w:id="0"/>
    </w:p>
    <w:sectPr>
      <w:headerReference r:id="rId3" w:type="default"/>
      <w:pgSz w:w="11906" w:h="16838"/>
      <w:pgMar w:top="127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3E15A2"/>
    <w:multiLevelType w:val="singleLevel"/>
    <w:tmpl w:val="E63E15A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3DBECCB"/>
    <w:multiLevelType w:val="singleLevel"/>
    <w:tmpl w:val="53DBEC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GQ4OTY4MTM4M2M0OTJhMjZmZjQ0NGUwZTIyNTY5ZDgifQ=="/>
  </w:docVars>
  <w:rsids>
    <w:rsidRoot w:val="00F176E9"/>
    <w:rsid w:val="00001551"/>
    <w:rsid w:val="0001017D"/>
    <w:rsid w:val="00016870"/>
    <w:rsid w:val="000176AE"/>
    <w:rsid w:val="0002419A"/>
    <w:rsid w:val="0003702D"/>
    <w:rsid w:val="00056BF8"/>
    <w:rsid w:val="000577C6"/>
    <w:rsid w:val="00066796"/>
    <w:rsid w:val="00077A0A"/>
    <w:rsid w:val="00087ECD"/>
    <w:rsid w:val="00094EAC"/>
    <w:rsid w:val="000970F1"/>
    <w:rsid w:val="000A5E31"/>
    <w:rsid w:val="000C2805"/>
    <w:rsid w:val="000C6B15"/>
    <w:rsid w:val="000C7477"/>
    <w:rsid w:val="000D4FA9"/>
    <w:rsid w:val="000F3AA9"/>
    <w:rsid w:val="00107F48"/>
    <w:rsid w:val="001261A8"/>
    <w:rsid w:val="00133FDC"/>
    <w:rsid w:val="00141114"/>
    <w:rsid w:val="0014529B"/>
    <w:rsid w:val="00151DD9"/>
    <w:rsid w:val="001641CD"/>
    <w:rsid w:val="00165AC3"/>
    <w:rsid w:val="00175C18"/>
    <w:rsid w:val="00182DE2"/>
    <w:rsid w:val="001849E4"/>
    <w:rsid w:val="00185432"/>
    <w:rsid w:val="00187C56"/>
    <w:rsid w:val="00190B92"/>
    <w:rsid w:val="0019215B"/>
    <w:rsid w:val="001A0B4F"/>
    <w:rsid w:val="001A5681"/>
    <w:rsid w:val="001B14E6"/>
    <w:rsid w:val="001B67B2"/>
    <w:rsid w:val="001C1786"/>
    <w:rsid w:val="001C464C"/>
    <w:rsid w:val="001E20B1"/>
    <w:rsid w:val="001E4C05"/>
    <w:rsid w:val="001F5AE3"/>
    <w:rsid w:val="001F77C1"/>
    <w:rsid w:val="00204677"/>
    <w:rsid w:val="00206B4A"/>
    <w:rsid w:val="00215CC4"/>
    <w:rsid w:val="0021744F"/>
    <w:rsid w:val="002229EC"/>
    <w:rsid w:val="0023252C"/>
    <w:rsid w:val="0023654B"/>
    <w:rsid w:val="002366E2"/>
    <w:rsid w:val="002368CD"/>
    <w:rsid w:val="00242B63"/>
    <w:rsid w:val="00251336"/>
    <w:rsid w:val="00251645"/>
    <w:rsid w:val="002530BA"/>
    <w:rsid w:val="002539CC"/>
    <w:rsid w:val="00255E31"/>
    <w:rsid w:val="00255E98"/>
    <w:rsid w:val="00274064"/>
    <w:rsid w:val="002909C3"/>
    <w:rsid w:val="00294DE0"/>
    <w:rsid w:val="00297A97"/>
    <w:rsid w:val="002A377C"/>
    <w:rsid w:val="002A4806"/>
    <w:rsid w:val="002B26E4"/>
    <w:rsid w:val="002C0C71"/>
    <w:rsid w:val="002C15EE"/>
    <w:rsid w:val="002D5CE1"/>
    <w:rsid w:val="002D5D7E"/>
    <w:rsid w:val="002E3751"/>
    <w:rsid w:val="002F7602"/>
    <w:rsid w:val="003031B2"/>
    <w:rsid w:val="003350D2"/>
    <w:rsid w:val="003516EC"/>
    <w:rsid w:val="0035216E"/>
    <w:rsid w:val="00354004"/>
    <w:rsid w:val="003622DB"/>
    <w:rsid w:val="003626AE"/>
    <w:rsid w:val="00365D7A"/>
    <w:rsid w:val="0038214E"/>
    <w:rsid w:val="003823B4"/>
    <w:rsid w:val="00385981"/>
    <w:rsid w:val="003912BB"/>
    <w:rsid w:val="00396D18"/>
    <w:rsid w:val="003A11A2"/>
    <w:rsid w:val="003A1503"/>
    <w:rsid w:val="003A3F25"/>
    <w:rsid w:val="003B3FEB"/>
    <w:rsid w:val="003C5F94"/>
    <w:rsid w:val="003C7A22"/>
    <w:rsid w:val="003D4D95"/>
    <w:rsid w:val="003F1A89"/>
    <w:rsid w:val="00404A81"/>
    <w:rsid w:val="004165B1"/>
    <w:rsid w:val="00423CB9"/>
    <w:rsid w:val="004332B1"/>
    <w:rsid w:val="00435167"/>
    <w:rsid w:val="00436DAD"/>
    <w:rsid w:val="004437CE"/>
    <w:rsid w:val="00445114"/>
    <w:rsid w:val="004521C0"/>
    <w:rsid w:val="00462E7A"/>
    <w:rsid w:val="00475EE8"/>
    <w:rsid w:val="004A1776"/>
    <w:rsid w:val="004A5A45"/>
    <w:rsid w:val="004C4F8F"/>
    <w:rsid w:val="004D14B9"/>
    <w:rsid w:val="004D1E7A"/>
    <w:rsid w:val="004D3DD1"/>
    <w:rsid w:val="004E696E"/>
    <w:rsid w:val="00501591"/>
    <w:rsid w:val="00506C1C"/>
    <w:rsid w:val="0052150A"/>
    <w:rsid w:val="00523B62"/>
    <w:rsid w:val="005315FA"/>
    <w:rsid w:val="0053525B"/>
    <w:rsid w:val="00537EBC"/>
    <w:rsid w:val="00540DB8"/>
    <w:rsid w:val="00547507"/>
    <w:rsid w:val="0055701B"/>
    <w:rsid w:val="00563B29"/>
    <w:rsid w:val="005669CC"/>
    <w:rsid w:val="00570A88"/>
    <w:rsid w:val="00571C22"/>
    <w:rsid w:val="00583406"/>
    <w:rsid w:val="00590E6B"/>
    <w:rsid w:val="005913D1"/>
    <w:rsid w:val="005A502E"/>
    <w:rsid w:val="005A6DB5"/>
    <w:rsid w:val="005A6DC5"/>
    <w:rsid w:val="005B3B58"/>
    <w:rsid w:val="005B764F"/>
    <w:rsid w:val="005D59C6"/>
    <w:rsid w:val="005E08B4"/>
    <w:rsid w:val="005F0D9A"/>
    <w:rsid w:val="005F79CE"/>
    <w:rsid w:val="00603B49"/>
    <w:rsid w:val="00611233"/>
    <w:rsid w:val="00613D12"/>
    <w:rsid w:val="0062573C"/>
    <w:rsid w:val="00630173"/>
    <w:rsid w:val="00641053"/>
    <w:rsid w:val="0064157B"/>
    <w:rsid w:val="00642CC6"/>
    <w:rsid w:val="00660232"/>
    <w:rsid w:val="006707A6"/>
    <w:rsid w:val="006733AC"/>
    <w:rsid w:val="00685B32"/>
    <w:rsid w:val="00690DF3"/>
    <w:rsid w:val="006925EB"/>
    <w:rsid w:val="006A1C3C"/>
    <w:rsid w:val="006B1E8B"/>
    <w:rsid w:val="006B7E3C"/>
    <w:rsid w:val="006C6FF2"/>
    <w:rsid w:val="006E12CF"/>
    <w:rsid w:val="006E277E"/>
    <w:rsid w:val="00703DFC"/>
    <w:rsid w:val="00706986"/>
    <w:rsid w:val="00711DE1"/>
    <w:rsid w:val="007148D7"/>
    <w:rsid w:val="00715A21"/>
    <w:rsid w:val="00723CDE"/>
    <w:rsid w:val="00747F14"/>
    <w:rsid w:val="0076584E"/>
    <w:rsid w:val="00765E27"/>
    <w:rsid w:val="0077599D"/>
    <w:rsid w:val="00786FC1"/>
    <w:rsid w:val="0079184C"/>
    <w:rsid w:val="0079226E"/>
    <w:rsid w:val="007947B8"/>
    <w:rsid w:val="007A105F"/>
    <w:rsid w:val="007A68C9"/>
    <w:rsid w:val="007B7434"/>
    <w:rsid w:val="007C2408"/>
    <w:rsid w:val="007C7187"/>
    <w:rsid w:val="007D6064"/>
    <w:rsid w:val="007E2745"/>
    <w:rsid w:val="007E3083"/>
    <w:rsid w:val="007E38A6"/>
    <w:rsid w:val="007F319B"/>
    <w:rsid w:val="007F76E0"/>
    <w:rsid w:val="007F782C"/>
    <w:rsid w:val="00802F9B"/>
    <w:rsid w:val="008056CC"/>
    <w:rsid w:val="008108FA"/>
    <w:rsid w:val="00816A8E"/>
    <w:rsid w:val="00820032"/>
    <w:rsid w:val="008204E1"/>
    <w:rsid w:val="00843832"/>
    <w:rsid w:val="008567E1"/>
    <w:rsid w:val="00875C25"/>
    <w:rsid w:val="00875F13"/>
    <w:rsid w:val="008A3BF1"/>
    <w:rsid w:val="008C0F82"/>
    <w:rsid w:val="008C7B05"/>
    <w:rsid w:val="008F2031"/>
    <w:rsid w:val="008F46CC"/>
    <w:rsid w:val="00900E0C"/>
    <w:rsid w:val="00907FA1"/>
    <w:rsid w:val="00912317"/>
    <w:rsid w:val="0091413D"/>
    <w:rsid w:val="009144AD"/>
    <w:rsid w:val="0091632C"/>
    <w:rsid w:val="00917070"/>
    <w:rsid w:val="0092774F"/>
    <w:rsid w:val="00935A6D"/>
    <w:rsid w:val="0094280B"/>
    <w:rsid w:val="00944A06"/>
    <w:rsid w:val="009473FF"/>
    <w:rsid w:val="00952C93"/>
    <w:rsid w:val="009544B4"/>
    <w:rsid w:val="00955215"/>
    <w:rsid w:val="00987913"/>
    <w:rsid w:val="00990B0C"/>
    <w:rsid w:val="009915DB"/>
    <w:rsid w:val="009917BF"/>
    <w:rsid w:val="009A38AC"/>
    <w:rsid w:val="009C2EAE"/>
    <w:rsid w:val="009D3EEC"/>
    <w:rsid w:val="009E0F4C"/>
    <w:rsid w:val="00A00A5D"/>
    <w:rsid w:val="00A01934"/>
    <w:rsid w:val="00A05454"/>
    <w:rsid w:val="00A11CAE"/>
    <w:rsid w:val="00A37171"/>
    <w:rsid w:val="00A379CA"/>
    <w:rsid w:val="00A423C1"/>
    <w:rsid w:val="00A42C3A"/>
    <w:rsid w:val="00A45E06"/>
    <w:rsid w:val="00A52D03"/>
    <w:rsid w:val="00A534D3"/>
    <w:rsid w:val="00A62095"/>
    <w:rsid w:val="00A83047"/>
    <w:rsid w:val="00A841F7"/>
    <w:rsid w:val="00A84302"/>
    <w:rsid w:val="00AA0696"/>
    <w:rsid w:val="00AA1813"/>
    <w:rsid w:val="00AA50CD"/>
    <w:rsid w:val="00AA779E"/>
    <w:rsid w:val="00AB2ECE"/>
    <w:rsid w:val="00AC6BF5"/>
    <w:rsid w:val="00AD2BE4"/>
    <w:rsid w:val="00AF035B"/>
    <w:rsid w:val="00AF1A31"/>
    <w:rsid w:val="00AF533F"/>
    <w:rsid w:val="00AF5595"/>
    <w:rsid w:val="00B208A3"/>
    <w:rsid w:val="00B34EDD"/>
    <w:rsid w:val="00B57147"/>
    <w:rsid w:val="00B650D8"/>
    <w:rsid w:val="00B670B9"/>
    <w:rsid w:val="00B76ED9"/>
    <w:rsid w:val="00B77A14"/>
    <w:rsid w:val="00B80C68"/>
    <w:rsid w:val="00B821B8"/>
    <w:rsid w:val="00B82DED"/>
    <w:rsid w:val="00B86283"/>
    <w:rsid w:val="00B86B67"/>
    <w:rsid w:val="00B87FED"/>
    <w:rsid w:val="00B909DD"/>
    <w:rsid w:val="00B921AE"/>
    <w:rsid w:val="00B944B3"/>
    <w:rsid w:val="00BA4B5E"/>
    <w:rsid w:val="00BC2D3F"/>
    <w:rsid w:val="00BE2665"/>
    <w:rsid w:val="00BE2F5E"/>
    <w:rsid w:val="00BF13D3"/>
    <w:rsid w:val="00BF23F5"/>
    <w:rsid w:val="00C059F0"/>
    <w:rsid w:val="00C244E1"/>
    <w:rsid w:val="00C32887"/>
    <w:rsid w:val="00C3415E"/>
    <w:rsid w:val="00C4068D"/>
    <w:rsid w:val="00C77533"/>
    <w:rsid w:val="00C93FD2"/>
    <w:rsid w:val="00C94050"/>
    <w:rsid w:val="00C9569C"/>
    <w:rsid w:val="00CB49FA"/>
    <w:rsid w:val="00CB5364"/>
    <w:rsid w:val="00CB6E08"/>
    <w:rsid w:val="00CC60A8"/>
    <w:rsid w:val="00CD77B9"/>
    <w:rsid w:val="00CE671E"/>
    <w:rsid w:val="00D03BAA"/>
    <w:rsid w:val="00D05F1B"/>
    <w:rsid w:val="00D11CB2"/>
    <w:rsid w:val="00D2190C"/>
    <w:rsid w:val="00D23391"/>
    <w:rsid w:val="00D27675"/>
    <w:rsid w:val="00D30DBA"/>
    <w:rsid w:val="00D5655A"/>
    <w:rsid w:val="00D57A88"/>
    <w:rsid w:val="00D612B3"/>
    <w:rsid w:val="00D67BBD"/>
    <w:rsid w:val="00D82596"/>
    <w:rsid w:val="00D83451"/>
    <w:rsid w:val="00D90A12"/>
    <w:rsid w:val="00D91CC3"/>
    <w:rsid w:val="00D9531C"/>
    <w:rsid w:val="00DA7559"/>
    <w:rsid w:val="00DB6484"/>
    <w:rsid w:val="00DC4D78"/>
    <w:rsid w:val="00DD55D5"/>
    <w:rsid w:val="00DE2E37"/>
    <w:rsid w:val="00DF6BCF"/>
    <w:rsid w:val="00E01EBC"/>
    <w:rsid w:val="00E13AB8"/>
    <w:rsid w:val="00E210B2"/>
    <w:rsid w:val="00E24CF2"/>
    <w:rsid w:val="00E41261"/>
    <w:rsid w:val="00E43BA1"/>
    <w:rsid w:val="00E46B95"/>
    <w:rsid w:val="00E52D6F"/>
    <w:rsid w:val="00E536DB"/>
    <w:rsid w:val="00E56E6E"/>
    <w:rsid w:val="00E602C6"/>
    <w:rsid w:val="00E760A1"/>
    <w:rsid w:val="00E91968"/>
    <w:rsid w:val="00E939A7"/>
    <w:rsid w:val="00EA1529"/>
    <w:rsid w:val="00EA4210"/>
    <w:rsid w:val="00EA5028"/>
    <w:rsid w:val="00EB4A73"/>
    <w:rsid w:val="00EB783B"/>
    <w:rsid w:val="00ED0DEC"/>
    <w:rsid w:val="00ED5556"/>
    <w:rsid w:val="00EE0151"/>
    <w:rsid w:val="00EE0BAD"/>
    <w:rsid w:val="00EE4088"/>
    <w:rsid w:val="00EE6222"/>
    <w:rsid w:val="00F00FD2"/>
    <w:rsid w:val="00F03EF1"/>
    <w:rsid w:val="00F053C4"/>
    <w:rsid w:val="00F12FF3"/>
    <w:rsid w:val="00F136EE"/>
    <w:rsid w:val="00F17532"/>
    <w:rsid w:val="00F176E9"/>
    <w:rsid w:val="00F27C69"/>
    <w:rsid w:val="00F345D1"/>
    <w:rsid w:val="00F347D2"/>
    <w:rsid w:val="00F514EC"/>
    <w:rsid w:val="00F57C79"/>
    <w:rsid w:val="00F653A9"/>
    <w:rsid w:val="00F70709"/>
    <w:rsid w:val="00F7543C"/>
    <w:rsid w:val="00F806CC"/>
    <w:rsid w:val="00F83C67"/>
    <w:rsid w:val="00FA3FB2"/>
    <w:rsid w:val="00FB7359"/>
    <w:rsid w:val="00FC0A96"/>
    <w:rsid w:val="00FD15FC"/>
    <w:rsid w:val="00FD2B29"/>
    <w:rsid w:val="00FE0D2B"/>
    <w:rsid w:val="00FF0AE5"/>
    <w:rsid w:val="01A01486"/>
    <w:rsid w:val="01AD53C7"/>
    <w:rsid w:val="02277F0F"/>
    <w:rsid w:val="03394C77"/>
    <w:rsid w:val="037277BD"/>
    <w:rsid w:val="047B09B6"/>
    <w:rsid w:val="04E96140"/>
    <w:rsid w:val="05545847"/>
    <w:rsid w:val="055538AC"/>
    <w:rsid w:val="060F560F"/>
    <w:rsid w:val="06320A7B"/>
    <w:rsid w:val="063267FE"/>
    <w:rsid w:val="086A427D"/>
    <w:rsid w:val="09EC62E0"/>
    <w:rsid w:val="0B3F2AA2"/>
    <w:rsid w:val="0B512CA2"/>
    <w:rsid w:val="0B85539A"/>
    <w:rsid w:val="0BE22C6F"/>
    <w:rsid w:val="0C3C1C67"/>
    <w:rsid w:val="0CA51810"/>
    <w:rsid w:val="0CB674FF"/>
    <w:rsid w:val="0CC7668D"/>
    <w:rsid w:val="0D1B1FE2"/>
    <w:rsid w:val="0D327B56"/>
    <w:rsid w:val="0D4C413F"/>
    <w:rsid w:val="0DCF4D99"/>
    <w:rsid w:val="0E595AF4"/>
    <w:rsid w:val="0E650C6E"/>
    <w:rsid w:val="0EED1BC7"/>
    <w:rsid w:val="0F317386"/>
    <w:rsid w:val="0FC7622F"/>
    <w:rsid w:val="0FC76C65"/>
    <w:rsid w:val="0FE4608E"/>
    <w:rsid w:val="1081621D"/>
    <w:rsid w:val="10C55E1C"/>
    <w:rsid w:val="10EB2ED1"/>
    <w:rsid w:val="11216A59"/>
    <w:rsid w:val="115C18C9"/>
    <w:rsid w:val="11824588"/>
    <w:rsid w:val="126625F4"/>
    <w:rsid w:val="12E34033"/>
    <w:rsid w:val="132B0927"/>
    <w:rsid w:val="135F2F03"/>
    <w:rsid w:val="13946262"/>
    <w:rsid w:val="13F717A6"/>
    <w:rsid w:val="14860A0E"/>
    <w:rsid w:val="14B91A31"/>
    <w:rsid w:val="15BB3E4D"/>
    <w:rsid w:val="15E10A3D"/>
    <w:rsid w:val="160F68C6"/>
    <w:rsid w:val="166F0030"/>
    <w:rsid w:val="17316820"/>
    <w:rsid w:val="17846349"/>
    <w:rsid w:val="178E71B8"/>
    <w:rsid w:val="17F12C9E"/>
    <w:rsid w:val="1805257B"/>
    <w:rsid w:val="182642C1"/>
    <w:rsid w:val="183D6D9C"/>
    <w:rsid w:val="18417FAA"/>
    <w:rsid w:val="18486179"/>
    <w:rsid w:val="18B26690"/>
    <w:rsid w:val="18CF2A81"/>
    <w:rsid w:val="1A065282"/>
    <w:rsid w:val="1B991E82"/>
    <w:rsid w:val="1BEF520A"/>
    <w:rsid w:val="1C2228A9"/>
    <w:rsid w:val="1C2F48B0"/>
    <w:rsid w:val="1D123108"/>
    <w:rsid w:val="1D8779D7"/>
    <w:rsid w:val="1DEB77D7"/>
    <w:rsid w:val="1EFF50D5"/>
    <w:rsid w:val="1F39612C"/>
    <w:rsid w:val="1F8E612F"/>
    <w:rsid w:val="1FC26CC5"/>
    <w:rsid w:val="2027013F"/>
    <w:rsid w:val="20C16B85"/>
    <w:rsid w:val="20FB729F"/>
    <w:rsid w:val="22727E3E"/>
    <w:rsid w:val="22C84445"/>
    <w:rsid w:val="22CD1AE9"/>
    <w:rsid w:val="244D7EE2"/>
    <w:rsid w:val="2474465F"/>
    <w:rsid w:val="24C06FBD"/>
    <w:rsid w:val="250B309C"/>
    <w:rsid w:val="25D32B31"/>
    <w:rsid w:val="260820B3"/>
    <w:rsid w:val="26AF3CBA"/>
    <w:rsid w:val="26C4155E"/>
    <w:rsid w:val="27481E31"/>
    <w:rsid w:val="274B1E2D"/>
    <w:rsid w:val="27793BAD"/>
    <w:rsid w:val="278466B9"/>
    <w:rsid w:val="2799441D"/>
    <w:rsid w:val="27C454B8"/>
    <w:rsid w:val="27C55167"/>
    <w:rsid w:val="27F9050A"/>
    <w:rsid w:val="28292E99"/>
    <w:rsid w:val="29316FB5"/>
    <w:rsid w:val="2A193426"/>
    <w:rsid w:val="2A5C7555"/>
    <w:rsid w:val="2AE205B9"/>
    <w:rsid w:val="2B1B06D5"/>
    <w:rsid w:val="2B1D2F82"/>
    <w:rsid w:val="2BAF4ECF"/>
    <w:rsid w:val="2C346606"/>
    <w:rsid w:val="2D0F6886"/>
    <w:rsid w:val="2D76352E"/>
    <w:rsid w:val="2F18043C"/>
    <w:rsid w:val="2F7D1C76"/>
    <w:rsid w:val="2F9F18CF"/>
    <w:rsid w:val="30AF7BBA"/>
    <w:rsid w:val="30F968CD"/>
    <w:rsid w:val="3157004B"/>
    <w:rsid w:val="316C3840"/>
    <w:rsid w:val="317D0846"/>
    <w:rsid w:val="31E32E2D"/>
    <w:rsid w:val="32C11878"/>
    <w:rsid w:val="32EA6A36"/>
    <w:rsid w:val="32FE1D2A"/>
    <w:rsid w:val="3302569C"/>
    <w:rsid w:val="336B25B7"/>
    <w:rsid w:val="33DB6264"/>
    <w:rsid w:val="33E90186"/>
    <w:rsid w:val="344B46BC"/>
    <w:rsid w:val="345213BD"/>
    <w:rsid w:val="34AE14E7"/>
    <w:rsid w:val="353C5AEC"/>
    <w:rsid w:val="36007381"/>
    <w:rsid w:val="36B36D9F"/>
    <w:rsid w:val="36FE5736"/>
    <w:rsid w:val="3770549F"/>
    <w:rsid w:val="37E04360"/>
    <w:rsid w:val="37EF2098"/>
    <w:rsid w:val="38122979"/>
    <w:rsid w:val="388D57CB"/>
    <w:rsid w:val="392A7BCD"/>
    <w:rsid w:val="396B4644"/>
    <w:rsid w:val="39A70F03"/>
    <w:rsid w:val="3B9100FD"/>
    <w:rsid w:val="3D934B4E"/>
    <w:rsid w:val="3DFC2910"/>
    <w:rsid w:val="3E87367B"/>
    <w:rsid w:val="3EFC6F4E"/>
    <w:rsid w:val="3FAD6B2B"/>
    <w:rsid w:val="40392F73"/>
    <w:rsid w:val="40600540"/>
    <w:rsid w:val="406A6642"/>
    <w:rsid w:val="40924C19"/>
    <w:rsid w:val="40A92971"/>
    <w:rsid w:val="410E3A95"/>
    <w:rsid w:val="42385D50"/>
    <w:rsid w:val="42CB4E20"/>
    <w:rsid w:val="431E2467"/>
    <w:rsid w:val="43755A54"/>
    <w:rsid w:val="43C755E8"/>
    <w:rsid w:val="4445655D"/>
    <w:rsid w:val="44576914"/>
    <w:rsid w:val="461F7E01"/>
    <w:rsid w:val="465D0485"/>
    <w:rsid w:val="46904A0D"/>
    <w:rsid w:val="48A32E9F"/>
    <w:rsid w:val="48A40FE7"/>
    <w:rsid w:val="4A2457A3"/>
    <w:rsid w:val="4C2042BB"/>
    <w:rsid w:val="4CE0413D"/>
    <w:rsid w:val="4D1E3DF9"/>
    <w:rsid w:val="4E3A3B2B"/>
    <w:rsid w:val="4E6F01DE"/>
    <w:rsid w:val="4F890497"/>
    <w:rsid w:val="50055E16"/>
    <w:rsid w:val="50306C0B"/>
    <w:rsid w:val="506D5ADE"/>
    <w:rsid w:val="50875421"/>
    <w:rsid w:val="509628B2"/>
    <w:rsid w:val="51B64425"/>
    <w:rsid w:val="51D154C7"/>
    <w:rsid w:val="526B0F40"/>
    <w:rsid w:val="52937731"/>
    <w:rsid w:val="52985D35"/>
    <w:rsid w:val="53415EB0"/>
    <w:rsid w:val="53D81337"/>
    <w:rsid w:val="53F51B7A"/>
    <w:rsid w:val="55491B8F"/>
    <w:rsid w:val="55A4368D"/>
    <w:rsid w:val="55FC72BC"/>
    <w:rsid w:val="5617763E"/>
    <w:rsid w:val="565C4E5A"/>
    <w:rsid w:val="566A6056"/>
    <w:rsid w:val="576D6444"/>
    <w:rsid w:val="57AF7BEB"/>
    <w:rsid w:val="58136A80"/>
    <w:rsid w:val="58C02F54"/>
    <w:rsid w:val="59AE14A0"/>
    <w:rsid w:val="5A8172E2"/>
    <w:rsid w:val="5B7F7FF7"/>
    <w:rsid w:val="5BCA1924"/>
    <w:rsid w:val="5BEB7059"/>
    <w:rsid w:val="5C367357"/>
    <w:rsid w:val="5C4A2D80"/>
    <w:rsid w:val="5C9F1D86"/>
    <w:rsid w:val="5CCA77D9"/>
    <w:rsid w:val="5CF34595"/>
    <w:rsid w:val="5DD804BE"/>
    <w:rsid w:val="5E3279E0"/>
    <w:rsid w:val="5ED81EA2"/>
    <w:rsid w:val="5FBC4F3C"/>
    <w:rsid w:val="61161D6C"/>
    <w:rsid w:val="61170C9C"/>
    <w:rsid w:val="626E3BBE"/>
    <w:rsid w:val="639B1BFA"/>
    <w:rsid w:val="63BF211F"/>
    <w:rsid w:val="63E8360E"/>
    <w:rsid w:val="640C564F"/>
    <w:rsid w:val="652218AF"/>
    <w:rsid w:val="66193829"/>
    <w:rsid w:val="66D2754F"/>
    <w:rsid w:val="67253A4C"/>
    <w:rsid w:val="677C15A2"/>
    <w:rsid w:val="677F584B"/>
    <w:rsid w:val="67E261CE"/>
    <w:rsid w:val="6837547E"/>
    <w:rsid w:val="688D621C"/>
    <w:rsid w:val="68F90ED7"/>
    <w:rsid w:val="6A105DA2"/>
    <w:rsid w:val="6A531E91"/>
    <w:rsid w:val="6ADD236D"/>
    <w:rsid w:val="6B3E403C"/>
    <w:rsid w:val="6C3778F1"/>
    <w:rsid w:val="6CC6298C"/>
    <w:rsid w:val="6D2F5E0E"/>
    <w:rsid w:val="6E0E3C8F"/>
    <w:rsid w:val="6E793F3E"/>
    <w:rsid w:val="6E7B6273"/>
    <w:rsid w:val="6FD26EA9"/>
    <w:rsid w:val="70BE7F81"/>
    <w:rsid w:val="71113C00"/>
    <w:rsid w:val="7259527D"/>
    <w:rsid w:val="731C0031"/>
    <w:rsid w:val="73760E13"/>
    <w:rsid w:val="74B1467C"/>
    <w:rsid w:val="754E11B6"/>
    <w:rsid w:val="7553549A"/>
    <w:rsid w:val="77DD4BF7"/>
    <w:rsid w:val="77E159AE"/>
    <w:rsid w:val="79915D91"/>
    <w:rsid w:val="79A65C48"/>
    <w:rsid w:val="79FD1FDB"/>
    <w:rsid w:val="7A377A92"/>
    <w:rsid w:val="7A833738"/>
    <w:rsid w:val="7AC55508"/>
    <w:rsid w:val="7B2B07B0"/>
    <w:rsid w:val="7BAD773B"/>
    <w:rsid w:val="7C0151CC"/>
    <w:rsid w:val="7CCA1676"/>
    <w:rsid w:val="7D3917C8"/>
    <w:rsid w:val="7D580F14"/>
    <w:rsid w:val="7D5E49B4"/>
    <w:rsid w:val="7DD763F9"/>
    <w:rsid w:val="7DD86096"/>
    <w:rsid w:val="7E2137E7"/>
    <w:rsid w:val="7F0D23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2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qFormat/>
    <w:uiPriority w:val="99"/>
    <w:pPr>
      <w:ind w:firstLine="830" w:firstLineChars="352"/>
    </w:pPr>
    <w:rPr>
      <w:rFonts w:ascii="仿宋_GB2312" w:eastAsia="仿宋_GB2312" w:cs="仿宋_GB2312"/>
      <w:sz w:val="32"/>
      <w:szCs w:val="32"/>
    </w:rPr>
  </w:style>
  <w:style w:type="paragraph" w:styleId="4">
    <w:name w:val="Plain Text"/>
    <w:basedOn w:val="1"/>
    <w:link w:val="15"/>
    <w:qFormat/>
    <w:uiPriority w:val="99"/>
    <w:rPr>
      <w:rFonts w:ascii="宋体" w:hAnsi="Courier New" w:cs="宋体"/>
    </w:rPr>
  </w:style>
  <w:style w:type="paragraph" w:styleId="5">
    <w:name w:val="Body Text Indent 2"/>
    <w:basedOn w:val="1"/>
    <w:link w:val="21"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Heading 2 Char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Plain Text Char"/>
    <w:semiHidden/>
    <w:qFormat/>
    <w:uiPriority w:val="99"/>
    <w:rPr>
      <w:rFonts w:ascii="宋体" w:hAnsi="Courier New" w:cs="Courier New"/>
      <w:szCs w:val="21"/>
    </w:rPr>
  </w:style>
  <w:style w:type="character" w:customStyle="1" w:styleId="15">
    <w:name w:val="纯文本 Char"/>
    <w:link w:val="4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6">
    <w:name w:val="正文文本缩进 Char"/>
    <w:link w:val="3"/>
    <w:semiHidden/>
    <w:qFormat/>
    <w:locked/>
    <w:uiPriority w:val="99"/>
    <w:rPr>
      <w:sz w:val="21"/>
      <w:szCs w:val="21"/>
    </w:rPr>
  </w:style>
  <w:style w:type="character" w:customStyle="1" w:styleId="17">
    <w:name w:val="case31"/>
    <w:qFormat/>
    <w:uiPriority w:val="99"/>
    <w:rPr>
      <w:spacing w:val="390"/>
      <w:sz w:val="21"/>
      <w:szCs w:val="21"/>
    </w:rPr>
  </w:style>
  <w:style w:type="character" w:customStyle="1" w:styleId="18">
    <w:name w:val="页眉 Char"/>
    <w:link w:val="7"/>
    <w:semiHidden/>
    <w:qFormat/>
    <w:locked/>
    <w:uiPriority w:val="99"/>
    <w:rPr>
      <w:sz w:val="18"/>
      <w:szCs w:val="18"/>
    </w:rPr>
  </w:style>
  <w:style w:type="character" w:customStyle="1" w:styleId="19">
    <w:name w:val="页脚 Char"/>
    <w:link w:val="6"/>
    <w:qFormat/>
    <w:locked/>
    <w:uiPriority w:val="99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正文文本缩进 2 Char"/>
    <w:link w:val="5"/>
    <w:qFormat/>
    <w:locked/>
    <w:uiPriority w:val="99"/>
    <w:rPr>
      <w:kern w:val="2"/>
      <w:sz w:val="24"/>
      <w:szCs w:val="24"/>
    </w:rPr>
  </w:style>
  <w:style w:type="character" w:customStyle="1" w:styleId="22">
    <w:name w:val="标题 2 Char"/>
    <w:link w:val="2"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4266B-53D6-44A6-80AD-EECFAC97F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2101</Words>
  <Characters>2241</Characters>
  <Lines>22</Lines>
  <Paragraphs>6</Paragraphs>
  <TotalTime>7</TotalTime>
  <ScaleCrop>false</ScaleCrop>
  <LinksUpToDate>false</LinksUpToDate>
  <CharactersWithSpaces>2438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2014-11-20T03:13:00Z</dcterms:created>
  <dc:creator>微软中国</dc:creator>
  <cp:lastModifiedBy>熙</cp:lastModifiedBy>
  <cp:lastPrinted>2022-05-24T01:18:00Z</cp:lastPrinted>
  <dcterms:modified xsi:type="dcterms:W3CDTF">2022-05-24T03:24:34Z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7C3C03CB557241FEBB2A4EDA52E6AD4C</vt:lpwstr>
  </property>
</Properties>
</file>